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6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551"/>
        <w:gridCol w:w="1703"/>
        <w:gridCol w:w="1191"/>
        <w:gridCol w:w="3346"/>
        <w:gridCol w:w="431"/>
        <w:gridCol w:w="168"/>
        <w:gridCol w:w="132"/>
        <w:gridCol w:w="933"/>
      </w:tblGrid>
      <w:tr w:rsidR="00600448" w:rsidRPr="007F5314" w:rsidTr="00181609">
        <w:tc>
          <w:tcPr>
            <w:tcW w:w="8901" w:type="dxa"/>
            <w:gridSpan w:val="5"/>
          </w:tcPr>
          <w:p w:rsidR="00600448" w:rsidRPr="007F5314" w:rsidRDefault="00600448" w:rsidP="00ED4092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600448" w:rsidRPr="007F5314" w:rsidRDefault="00600448" w:rsidP="00ED4092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600448" w:rsidRPr="007F5314" w:rsidRDefault="00600448" w:rsidP="00ED40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5314" w:rsidRPr="007F5314" w:rsidTr="00181609">
        <w:trPr>
          <w:gridBefore w:val="1"/>
          <w:gridAfter w:val="3"/>
          <w:wBefore w:w="109" w:type="dxa"/>
          <w:wAfter w:w="1233" w:type="dxa"/>
        </w:trPr>
        <w:tc>
          <w:tcPr>
            <w:tcW w:w="2549" w:type="dxa"/>
          </w:tcPr>
          <w:p w:rsidR="007F5314" w:rsidRPr="007F5314" w:rsidRDefault="007F5314" w:rsidP="00AC3E4A">
            <w:pPr>
              <w:rPr>
                <w:rFonts w:ascii="Times New Roman" w:hAnsi="Times New Roman" w:cs="Times New Roman"/>
              </w:rPr>
            </w:pPr>
            <w:bookmarkStart w:id="0" w:name="page205"/>
            <w:bookmarkEnd w:id="0"/>
          </w:p>
        </w:tc>
        <w:tc>
          <w:tcPr>
            <w:tcW w:w="1703" w:type="dxa"/>
          </w:tcPr>
          <w:p w:rsidR="007F5314" w:rsidRPr="007F5314" w:rsidRDefault="007F5314" w:rsidP="00C81828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9" w:type="dxa"/>
            <w:gridSpan w:val="3"/>
          </w:tcPr>
          <w:p w:rsidR="007F5314" w:rsidRPr="007F5314" w:rsidRDefault="007F5314" w:rsidP="00B3210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181609" w:rsidRPr="004A5CEE" w:rsidTr="00181609">
        <w:trPr>
          <w:gridAfter w:val="2"/>
          <w:wAfter w:w="1063" w:type="dxa"/>
        </w:trPr>
        <w:tc>
          <w:tcPr>
            <w:tcW w:w="2660" w:type="dxa"/>
            <w:gridSpan w:val="2"/>
          </w:tcPr>
          <w:p w:rsidR="00181609" w:rsidRPr="004A5CEE" w:rsidRDefault="00181609" w:rsidP="00E815F7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top"/>
            <w:bookmarkEnd w:id="1"/>
            <w:proofErr w:type="gramStart"/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Рассмотрено на заседании педагогического совета (протокол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31.08.2018 г</w:t>
            </w:r>
            <w:proofErr w:type="gramEnd"/>
          </w:p>
        </w:tc>
        <w:tc>
          <w:tcPr>
            <w:tcW w:w="2894" w:type="dxa"/>
            <w:gridSpan w:val="2"/>
          </w:tcPr>
          <w:p w:rsidR="00181609" w:rsidRPr="004A5CEE" w:rsidRDefault="00181609" w:rsidP="00E815F7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CE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01916EFD" wp14:editId="435B8EE4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858520</wp:posOffset>
                  </wp:positionV>
                  <wp:extent cx="2466975" cy="155257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управляющим советом (протокол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</w:t>
            </w: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  <w:proofErr w:type="gramEnd"/>
          </w:p>
        </w:tc>
        <w:tc>
          <w:tcPr>
            <w:tcW w:w="3946" w:type="dxa"/>
            <w:gridSpan w:val="3"/>
          </w:tcPr>
          <w:p w:rsidR="00181609" w:rsidRPr="004A5CEE" w:rsidRDefault="00181609" w:rsidP="00E815F7">
            <w:pPr>
              <w:spacing w:before="100" w:beforeAutospacing="1" w:after="100" w:afterAutospacing="1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Приказ </w:t>
            </w:r>
            <w:r w:rsidRPr="004A5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  <w:r w:rsidRPr="004A5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4A5CE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A5CE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A5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  <w:p w:rsidR="00181609" w:rsidRPr="004A5CEE" w:rsidRDefault="00181609" w:rsidP="00E815F7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Директор МБОУ «СОШ с </w:t>
            </w:r>
            <w:proofErr w:type="gramStart"/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Лозное</w:t>
            </w:r>
            <w:proofErr w:type="gramEnd"/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  <w:p w:rsidR="00181609" w:rsidRPr="004A5CEE" w:rsidRDefault="00181609" w:rsidP="00E815F7">
            <w:pPr>
              <w:spacing w:before="100" w:beforeAutospacing="1" w:after="100" w:afterAutospacing="1"/>
              <w:ind w:right="-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В.В. Щепилов</w:t>
            </w: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609" w:rsidRPr="004A5CEE" w:rsidRDefault="00181609" w:rsidP="00E815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25B4" w:rsidRDefault="004625B4" w:rsidP="0012592D">
      <w:pPr>
        <w:shd w:val="clear" w:color="auto" w:fill="FFFFFF"/>
        <w:spacing w:before="100" w:beforeAutospacing="1" w:after="100" w:afterAutospacing="1" w:line="217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F72B3B" w:rsidRPr="00965572" w:rsidRDefault="00F72B3B" w:rsidP="0012592D">
      <w:pPr>
        <w:shd w:val="clear" w:color="auto" w:fill="FFFFFF"/>
        <w:spacing w:before="100" w:beforeAutospacing="1" w:after="100" w:afterAutospacing="1" w:line="217" w:lineRule="atLeast"/>
        <w:ind w:left="142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557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Образовательная программа  среднего общего образования</w:t>
      </w:r>
    </w:p>
    <w:p w:rsidR="00F72B3B" w:rsidRPr="00965572" w:rsidRDefault="00F72B3B" w:rsidP="0012592D">
      <w:pPr>
        <w:shd w:val="clear" w:color="auto" w:fill="FFFFFF"/>
        <w:spacing w:before="100" w:beforeAutospacing="1" w:after="100" w:afterAutospacing="1" w:line="217" w:lineRule="atLeast"/>
        <w:ind w:left="142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557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муниципального бюджетного общеобразовательного учреждения «Средняя общеобразовательная школа с. </w:t>
      </w:r>
      <w:proofErr w:type="gramStart"/>
      <w:r w:rsidRPr="00965572">
        <w:rPr>
          <w:rFonts w:ascii="Times New Roman" w:eastAsia="Times New Roman" w:hAnsi="Times New Roman" w:cs="Times New Roman"/>
          <w:color w:val="333333"/>
          <w:sz w:val="20"/>
          <w:szCs w:val="20"/>
        </w:rPr>
        <w:t>Лозное</w:t>
      </w:r>
      <w:proofErr w:type="gramEnd"/>
      <w:r w:rsidRPr="0096557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Чернянского района Белгородской области»</w:t>
      </w:r>
    </w:p>
    <w:p w:rsidR="00F72B3B" w:rsidRPr="00965572" w:rsidRDefault="00F72B3B" w:rsidP="0012592D">
      <w:pPr>
        <w:shd w:val="clear" w:color="auto" w:fill="FFFFFF"/>
        <w:spacing w:before="100" w:beforeAutospacing="1" w:after="100" w:afterAutospacing="1" w:line="217" w:lineRule="atLeast"/>
        <w:ind w:left="142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65572">
        <w:rPr>
          <w:rFonts w:ascii="Times New Roman" w:eastAsia="Times New Roman" w:hAnsi="Times New Roman" w:cs="Times New Roman"/>
          <w:color w:val="333333"/>
          <w:sz w:val="20"/>
          <w:szCs w:val="20"/>
        </w:rPr>
        <w:t>(новая редакция)</w:t>
      </w:r>
    </w:p>
    <w:p w:rsidR="00F72B3B" w:rsidRPr="00965572" w:rsidRDefault="00F72B3B" w:rsidP="0012592D">
      <w:pPr>
        <w:shd w:val="clear" w:color="auto" w:fill="FFFFFF"/>
        <w:spacing w:before="100" w:beforeAutospacing="1" w:after="100" w:afterAutospacing="1" w:line="217" w:lineRule="atLeast"/>
        <w:ind w:left="142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7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  <w:sectPr w:rsidR="00F72B3B" w:rsidRPr="00965572" w:rsidSect="0012592D">
          <w:pgSz w:w="11900" w:h="16838"/>
          <w:pgMar w:top="1199" w:right="707" w:bottom="1440" w:left="851" w:header="720" w:footer="720" w:gutter="0"/>
          <w:cols w:space="720" w:equalWidth="0">
            <w:col w:w="10342"/>
          </w:cols>
          <w:noEndnote/>
        </w:sect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2" w:name="page3"/>
      <w:bookmarkEnd w:id="2"/>
      <w:r w:rsidRPr="00965572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СОДЕРЖАНИЕ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4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1.Целевой раздел</w:t>
      </w:r>
    </w:p>
    <w:p w:rsidR="00F72B3B" w:rsidRPr="00965572" w:rsidRDefault="00F72B3B" w:rsidP="0012592D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5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Пояснительная записка.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16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Планируемые результаты освоения учащимися основной образовательной программы среднего общего образования.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1.3.Система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5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2.Содержательный раздел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4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1"/>
          <w:numId w:val="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Программы отдельных учебных предметов, курсов. </w:t>
      </w:r>
    </w:p>
    <w:p w:rsidR="00F72B3B" w:rsidRPr="00965572" w:rsidRDefault="00F72B3B" w:rsidP="0012592D">
      <w:pPr>
        <w:widowControl w:val="0"/>
        <w:numPr>
          <w:ilvl w:val="1"/>
          <w:numId w:val="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Программа воспитания и социализации учащихся. </w:t>
      </w:r>
    </w:p>
    <w:p w:rsidR="00F72B3B" w:rsidRPr="00965572" w:rsidRDefault="00F72B3B" w:rsidP="0012592D">
      <w:pPr>
        <w:widowControl w:val="0"/>
        <w:numPr>
          <w:ilvl w:val="1"/>
          <w:numId w:val="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Программа коррекционной работы.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6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Организационный раздел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8" w:lineRule="exact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2"/>
          <w:numId w:val="12"/>
        </w:numPr>
        <w:tabs>
          <w:tab w:val="clear" w:pos="216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Учебный план основного общего образования.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2"/>
          <w:numId w:val="12"/>
        </w:numPr>
        <w:tabs>
          <w:tab w:val="clear" w:pos="2160"/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Система условий реализации основной образовательной программы среднего общего образования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3"/>
          <w:numId w:val="12"/>
        </w:numPr>
        <w:tabs>
          <w:tab w:val="clear" w:pos="2880"/>
          <w:tab w:val="num" w:pos="1068"/>
        </w:tabs>
        <w:overflowPunct w:val="0"/>
        <w:autoSpaceDE w:val="0"/>
        <w:autoSpaceDN w:val="0"/>
        <w:adjustRightInd w:val="0"/>
        <w:spacing w:after="0" w:line="216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Описание кадровых условий реализации основной образовательной программы основного общего образования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3"/>
          <w:numId w:val="12"/>
        </w:numPr>
        <w:tabs>
          <w:tab w:val="clear" w:pos="2880"/>
          <w:tab w:val="num" w:pos="1207"/>
        </w:tabs>
        <w:overflowPunct w:val="0"/>
        <w:autoSpaceDE w:val="0"/>
        <w:autoSpaceDN w:val="0"/>
        <w:adjustRightInd w:val="0"/>
        <w:spacing w:after="0" w:line="215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Психолого-педагогические условия реализации основной образовательной программы основного общего образования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3"/>
          <w:numId w:val="12"/>
        </w:numPr>
        <w:tabs>
          <w:tab w:val="clear" w:pos="2880"/>
          <w:tab w:val="num" w:pos="1142"/>
        </w:tabs>
        <w:overflowPunct w:val="0"/>
        <w:autoSpaceDE w:val="0"/>
        <w:autoSpaceDN w:val="0"/>
        <w:adjustRightInd w:val="0"/>
        <w:spacing w:after="0" w:line="215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Финансовое обеспечение реализации основной образовательной программы основного общего образования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3"/>
          <w:numId w:val="12"/>
        </w:numPr>
        <w:tabs>
          <w:tab w:val="clear" w:pos="288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Материально-технические   условия   реализации   основной   образовательной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программы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3"/>
          <w:numId w:val="12"/>
        </w:numPr>
        <w:tabs>
          <w:tab w:val="clear" w:pos="2880"/>
          <w:tab w:val="num" w:pos="982"/>
        </w:tabs>
        <w:overflowPunct w:val="0"/>
        <w:autoSpaceDE w:val="0"/>
        <w:autoSpaceDN w:val="0"/>
        <w:adjustRightInd w:val="0"/>
        <w:spacing w:after="0" w:line="216" w:lineRule="auto"/>
        <w:ind w:left="142" w:right="7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Информационно-методические условия реализации основной образовательной программы основного общего образования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  <w:sectPr w:rsidR="00F72B3B" w:rsidRPr="00965572" w:rsidSect="0012592D">
          <w:pgSz w:w="11906" w:h="16838"/>
          <w:pgMar w:top="1127" w:right="707" w:bottom="1440" w:left="851" w:header="720" w:footer="720" w:gutter="0"/>
          <w:cols w:space="720" w:equalWidth="0">
            <w:col w:w="10342"/>
          </w:cols>
          <w:noEndnote/>
        </w:sectPr>
      </w:pPr>
    </w:p>
    <w:p w:rsidR="00F72B3B" w:rsidRPr="00965572" w:rsidRDefault="00F72B3B" w:rsidP="0012592D">
      <w:pPr>
        <w:widowControl w:val="0"/>
        <w:numPr>
          <w:ilvl w:val="1"/>
          <w:numId w:val="13"/>
        </w:numPr>
        <w:tabs>
          <w:tab w:val="clear" w:pos="1440"/>
          <w:tab w:val="num" w:pos="426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ge5"/>
      <w:bookmarkEnd w:id="3"/>
      <w:r w:rsidRPr="0096557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ЦЕЛЕВОЙ РАЗДЕЛ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98" w:lineRule="exact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4"/>
        </w:numPr>
        <w:tabs>
          <w:tab w:val="clear" w:pos="720"/>
          <w:tab w:val="num" w:pos="394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ПОЯСНИТЕЛЬНАЯ ЗАПИСКА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2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Образовательная программа среднего общего образования характеризует специфику содержания образования и особенности организации образовательного процесс анна уровне среднего общего образования.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Основная образовательная программа среднего общего образования содержит три раздела: целевой, содержательный и организационный.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Целевой раздел определяет общее назначение, цели, задачи и также способы определения достижения этих целей и достигнутых результатов.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Целевой раздел включает: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пояснительную записку;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планируемые результаты освоения учащимися основной образовательной программы среднего общего образования;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систему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Содержательный раздел определяет общее содержание среднего общего образования и включает образовательные программы, ориентированные на достижение определенных результатов. 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содержание основных учебных предметов; 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программы отдельных учебных предметов, курсов;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программу воспитания и социализации учащихся на уровне среднего общего образования, включающую такие направления, как социализация и профессиональная ориентация, формирование культуры здорового и безопасного образа жизни, экологической культуры и другие.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 и включает: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учебный план и план дополнительного образования как один из основных механизмов реализации основной образовательной программы;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систему условий реализации основной образовательной программы.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Программа адресована обучающимся 10-11-х классов и их родителям (законным представителям), педагогам, руководству школы с целью информирования о содержании, организации и предполагаемых результатах деятельности школы по достижению каждым учащимся образовательных результатов,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СОО, регулирования взаимоотношений участников образовательного процесса (педагогов, учеников, родителей (законных представителей), администрации).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Программа учитывает тип и вид образовательной организации, а также образовательные потребности и запросы участников образовательного процесса, является инструментом для реализации федерального компонента государственного стандарта среднего общего образования. Образовательная программа является основой для создания рабочих программ, определяет содержание и организацию образовательного процесса на уровне среднего общего образования.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398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Нормативный срок освоения ООП СОО - 2 года. Программа составлена на основании документов: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B31A84" w:rsidRPr="00C4085F" w:rsidRDefault="00B31A84" w:rsidP="00B31A84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Федеральный уровень: </w:t>
      </w:r>
    </w:p>
    <w:p w:rsidR="00B31A84" w:rsidRPr="00C4085F" w:rsidRDefault="00B31A84" w:rsidP="00B31A84">
      <w:pPr>
        <w:pStyle w:val="2"/>
        <w:numPr>
          <w:ilvl w:val="0"/>
          <w:numId w:val="65"/>
        </w:numPr>
        <w:spacing w:after="0" w:line="240" w:lineRule="auto"/>
        <w:ind w:right="28"/>
        <w:jc w:val="both"/>
        <w:rPr>
          <w:sz w:val="20"/>
          <w:szCs w:val="20"/>
        </w:rPr>
      </w:pPr>
      <w:r w:rsidRPr="00C4085F">
        <w:rPr>
          <w:sz w:val="20"/>
          <w:szCs w:val="20"/>
        </w:rPr>
        <w:t>Конституция Российской Федерации.</w:t>
      </w:r>
    </w:p>
    <w:p w:rsidR="00B31A84" w:rsidRPr="00C4085F" w:rsidRDefault="00B31A84" w:rsidP="00B31A84">
      <w:pPr>
        <w:pStyle w:val="a6"/>
        <w:widowControl w:val="0"/>
        <w:numPr>
          <w:ilvl w:val="0"/>
          <w:numId w:val="6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Федеральный закон  «Об образовании в Российской  Федерации» </w:t>
      </w:r>
      <w:r w:rsidRPr="00C4085F">
        <w:rPr>
          <w:rFonts w:ascii="Times New Roman" w:hAnsi="Times New Roman" w:cs="Times New Roman"/>
          <w:b/>
          <w:bCs/>
          <w:sz w:val="20"/>
          <w:szCs w:val="20"/>
        </w:rPr>
        <w:t>от 29 декабря  2012 года № 273-ФЗ</w:t>
      </w:r>
      <w:r w:rsidRPr="00C4085F">
        <w:rPr>
          <w:rFonts w:ascii="Times New Roman" w:hAnsi="Times New Roman" w:cs="Times New Roman"/>
          <w:sz w:val="20"/>
          <w:szCs w:val="20"/>
        </w:rPr>
        <w:t>;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>Государственная программа Российской Федерации «Развитие образования» на 2013-2020 годы, утвержденная распоряжением  Правительства Российской Федерации от 22 ноября 2012 года № 2148-р.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>Концепция профильного обучения на старшей ступени общего образования, утвержденная приказом Министерства образования РФ от 18 июля 2002 года №2783;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eastAsia="Times New Roman" w:hAnsi="Times New Roman" w:cs="Times New Roman"/>
          <w:bCs/>
          <w:iCs/>
          <w:sz w:val="20"/>
          <w:szCs w:val="20"/>
        </w:rPr>
        <w:t>Постановление Главного государственного санитарного врача Российской Федерации </w:t>
      </w:r>
      <w:r w:rsidRPr="00C4085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от 24.12. 2015  №81</w:t>
      </w:r>
      <w:r w:rsidRPr="00C4085F">
        <w:rPr>
          <w:rFonts w:ascii="Times New Roman" w:eastAsia="Times New Roman" w:hAnsi="Times New Roman" w:cs="Times New Roman"/>
          <w:bCs/>
          <w:iCs/>
          <w:sz w:val="20"/>
          <w:szCs w:val="20"/>
        </w:rPr>
        <w:t>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</w:t>
      </w:r>
      <w:r w:rsidRPr="00C4085F">
        <w:rPr>
          <w:rFonts w:ascii="Times New Roman" w:hAnsi="Times New Roman" w:cs="Times New Roman"/>
          <w:b/>
          <w:sz w:val="20"/>
          <w:szCs w:val="20"/>
        </w:rPr>
        <w:t>09 марта 2004 года №1312</w:t>
      </w:r>
      <w:r w:rsidRPr="00C4085F">
        <w:rPr>
          <w:rFonts w:ascii="Times New Roman" w:hAnsi="Times New Roman" w:cs="Times New Roman"/>
          <w:sz w:val="20"/>
          <w:szCs w:val="20"/>
        </w:rPr>
        <w:t>;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РФ </w:t>
      </w:r>
      <w:r w:rsidRPr="00C4085F">
        <w:rPr>
          <w:rFonts w:ascii="Times New Roman" w:hAnsi="Times New Roman" w:cs="Times New Roman"/>
          <w:b/>
          <w:sz w:val="20"/>
          <w:szCs w:val="20"/>
        </w:rPr>
        <w:t>от 05 марта 2004 года №1089</w:t>
      </w:r>
      <w:r w:rsidRPr="00C4085F">
        <w:rPr>
          <w:rFonts w:ascii="Times New Roman" w:hAnsi="Times New Roman" w:cs="Times New Roman"/>
          <w:sz w:val="20"/>
          <w:szCs w:val="20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4085F">
        <w:rPr>
          <w:rFonts w:ascii="Times New Roman" w:hAnsi="Times New Roman" w:cs="Times New Roman"/>
          <w:sz w:val="20"/>
          <w:szCs w:val="20"/>
        </w:rPr>
        <w:lastRenderedPageBreak/>
        <w:t xml:space="preserve">Приказ </w:t>
      </w:r>
      <w:proofErr w:type="spellStart"/>
      <w:r w:rsidRPr="00C4085F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4085F">
        <w:rPr>
          <w:rFonts w:ascii="Times New Roman" w:hAnsi="Times New Roman" w:cs="Times New Roman"/>
          <w:sz w:val="20"/>
          <w:szCs w:val="20"/>
        </w:rPr>
        <w:t xml:space="preserve"> РФ </w:t>
      </w:r>
      <w:r w:rsidRPr="00C4085F">
        <w:rPr>
          <w:rFonts w:ascii="Times New Roman" w:hAnsi="Times New Roman" w:cs="Times New Roman"/>
          <w:b/>
          <w:sz w:val="20"/>
          <w:szCs w:val="20"/>
        </w:rPr>
        <w:t>от 20 августа 2008 года №241</w:t>
      </w:r>
      <w:r w:rsidRPr="00C4085F">
        <w:rPr>
          <w:rFonts w:ascii="Times New Roman" w:hAnsi="Times New Roman" w:cs="Times New Roman"/>
          <w:sz w:val="20"/>
          <w:szCs w:val="20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 реализующих программы общего</w:t>
      </w:r>
      <w:proofErr w:type="gramEnd"/>
      <w:r w:rsidRPr="00C4085F">
        <w:rPr>
          <w:rFonts w:ascii="Times New Roman" w:hAnsi="Times New Roman" w:cs="Times New Roman"/>
          <w:sz w:val="20"/>
          <w:szCs w:val="20"/>
        </w:rPr>
        <w:t xml:space="preserve"> образования»;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4085F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</w:t>
      </w:r>
      <w:r w:rsidRPr="00C4085F">
        <w:rPr>
          <w:rFonts w:ascii="Times New Roman" w:hAnsi="Times New Roman" w:cs="Times New Roman"/>
          <w:b/>
          <w:sz w:val="20"/>
          <w:szCs w:val="20"/>
        </w:rPr>
        <w:t xml:space="preserve">от 30 августа 2010 года № 889 </w:t>
      </w:r>
      <w:r w:rsidRPr="00C4085F">
        <w:rPr>
          <w:rFonts w:ascii="Times New Roman" w:hAnsi="Times New Roman" w:cs="Times New Roman"/>
          <w:sz w:val="20"/>
          <w:szCs w:val="20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C4085F">
        <w:rPr>
          <w:rFonts w:ascii="Times New Roman" w:hAnsi="Times New Roman" w:cs="Times New Roman"/>
          <w:sz w:val="20"/>
          <w:szCs w:val="20"/>
        </w:rPr>
        <w:t xml:space="preserve"> Федерации, </w:t>
      </w:r>
      <w:proofErr w:type="gramStart"/>
      <w:r w:rsidRPr="00C4085F">
        <w:rPr>
          <w:rFonts w:ascii="Times New Roman" w:hAnsi="Times New Roman" w:cs="Times New Roman"/>
          <w:sz w:val="20"/>
          <w:szCs w:val="20"/>
        </w:rPr>
        <w:t>реализующих</w:t>
      </w:r>
      <w:proofErr w:type="gramEnd"/>
      <w:r w:rsidRPr="00C4085F">
        <w:rPr>
          <w:rFonts w:ascii="Times New Roman" w:hAnsi="Times New Roman" w:cs="Times New Roman"/>
          <w:sz w:val="20"/>
          <w:szCs w:val="20"/>
        </w:rPr>
        <w:t xml:space="preserve"> программы общего образования»;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C4085F">
        <w:rPr>
          <w:rFonts w:ascii="Times New Roman" w:hAnsi="Times New Roman" w:cs="Times New Roman"/>
          <w:sz w:val="20"/>
          <w:szCs w:val="20"/>
        </w:rPr>
        <w:t>МОиН</w:t>
      </w:r>
      <w:proofErr w:type="spellEnd"/>
      <w:r w:rsidRPr="00C4085F">
        <w:rPr>
          <w:rFonts w:ascii="Times New Roman" w:hAnsi="Times New Roman" w:cs="Times New Roman"/>
          <w:sz w:val="20"/>
          <w:szCs w:val="20"/>
        </w:rPr>
        <w:t xml:space="preserve"> РФ №1994 </w:t>
      </w:r>
      <w:r w:rsidRPr="00C4085F">
        <w:rPr>
          <w:rFonts w:ascii="Times New Roman" w:hAnsi="Times New Roman" w:cs="Times New Roman"/>
          <w:b/>
          <w:sz w:val="20"/>
          <w:szCs w:val="20"/>
        </w:rPr>
        <w:t>от 03 июня 2011 года</w:t>
      </w:r>
      <w:r w:rsidRPr="00C4085F">
        <w:rPr>
          <w:rFonts w:ascii="Times New Roman" w:hAnsi="Times New Roman" w:cs="Times New Roman"/>
          <w:sz w:val="20"/>
          <w:szCs w:val="20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</w:t>
      </w:r>
      <w:r w:rsidRPr="00C4085F">
        <w:rPr>
          <w:rFonts w:ascii="Times New Roman" w:hAnsi="Times New Roman" w:cs="Times New Roman"/>
          <w:b/>
          <w:sz w:val="20"/>
          <w:szCs w:val="20"/>
        </w:rPr>
        <w:t>от 24 января 2012  № 39</w:t>
      </w:r>
      <w:r w:rsidRPr="00C4085F">
        <w:rPr>
          <w:rFonts w:ascii="Times New Roman" w:hAnsi="Times New Roman" w:cs="Times New Roman"/>
          <w:sz w:val="20"/>
          <w:szCs w:val="20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</w:t>
      </w:r>
      <w:r w:rsidRPr="00C4085F">
        <w:rPr>
          <w:rFonts w:ascii="Times New Roman" w:hAnsi="Times New Roman" w:cs="Times New Roman"/>
          <w:b/>
          <w:sz w:val="20"/>
          <w:szCs w:val="20"/>
        </w:rPr>
        <w:t>от 31 января 2012 года №69</w:t>
      </w:r>
      <w:r w:rsidRPr="00C4085F">
        <w:rPr>
          <w:rFonts w:ascii="Times New Roman" w:hAnsi="Times New Roman" w:cs="Times New Roman"/>
          <w:sz w:val="20"/>
          <w:szCs w:val="20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>100 – ФЗ от 21 июля 2005 года «О воинской обязанности и военной службе».</w:t>
      </w:r>
    </w:p>
    <w:p w:rsidR="00B31A84" w:rsidRPr="00C4085F" w:rsidRDefault="00B31A84" w:rsidP="00B31A84">
      <w:pPr>
        <w:pStyle w:val="2"/>
        <w:numPr>
          <w:ilvl w:val="0"/>
          <w:numId w:val="65"/>
        </w:numPr>
        <w:spacing w:after="0" w:line="240" w:lineRule="auto"/>
        <w:ind w:right="28"/>
        <w:jc w:val="left"/>
        <w:rPr>
          <w:sz w:val="20"/>
          <w:szCs w:val="20"/>
        </w:rPr>
      </w:pPr>
      <w:r w:rsidRPr="00C4085F">
        <w:rPr>
          <w:sz w:val="20"/>
          <w:szCs w:val="20"/>
        </w:rPr>
        <w:t xml:space="preserve">Приказ Министерства образования и науки РФ </w:t>
      </w:r>
      <w:r w:rsidRPr="00C4085F">
        <w:rPr>
          <w:b/>
          <w:sz w:val="20"/>
          <w:szCs w:val="20"/>
        </w:rPr>
        <w:t xml:space="preserve">от 30 августа 2013 г №1015 </w:t>
      </w:r>
      <w:r w:rsidRPr="00C4085F">
        <w:rPr>
          <w:sz w:val="20"/>
          <w:szCs w:val="20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31A84" w:rsidRPr="00C4085F" w:rsidRDefault="00B31A84" w:rsidP="00B31A84">
      <w:pPr>
        <w:pStyle w:val="2"/>
        <w:numPr>
          <w:ilvl w:val="0"/>
          <w:numId w:val="65"/>
        </w:numPr>
        <w:spacing w:after="0" w:line="240" w:lineRule="auto"/>
        <w:ind w:right="28"/>
        <w:jc w:val="left"/>
        <w:rPr>
          <w:sz w:val="20"/>
          <w:szCs w:val="20"/>
        </w:rPr>
      </w:pPr>
      <w:r w:rsidRPr="00C4085F">
        <w:rPr>
          <w:sz w:val="20"/>
          <w:szCs w:val="20"/>
        </w:rPr>
        <w:t xml:space="preserve">Приказ Министерства образования и науки РФ </w:t>
      </w:r>
      <w:r w:rsidRPr="00C4085F">
        <w:rPr>
          <w:b/>
          <w:sz w:val="20"/>
          <w:szCs w:val="20"/>
        </w:rPr>
        <w:t xml:space="preserve">от 13 декабря 2013 г №1342  </w:t>
      </w:r>
      <w:r w:rsidRPr="00C4085F">
        <w:rPr>
          <w:sz w:val="20"/>
          <w:szCs w:val="20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 №1015»</w:t>
      </w:r>
    </w:p>
    <w:p w:rsidR="00B31A84" w:rsidRPr="00B91DAB" w:rsidRDefault="00B31A84" w:rsidP="00B31A84">
      <w:pPr>
        <w:pStyle w:val="2"/>
        <w:numPr>
          <w:ilvl w:val="0"/>
          <w:numId w:val="65"/>
        </w:numPr>
        <w:spacing w:after="0" w:line="240" w:lineRule="auto"/>
        <w:ind w:right="28"/>
        <w:jc w:val="left"/>
        <w:rPr>
          <w:sz w:val="20"/>
          <w:szCs w:val="20"/>
        </w:rPr>
      </w:pPr>
      <w:r w:rsidRPr="00C4085F">
        <w:rPr>
          <w:sz w:val="20"/>
          <w:szCs w:val="20"/>
          <w:bdr w:val="none" w:sz="0" w:space="0" w:color="auto" w:frame="1"/>
        </w:rPr>
        <w:t xml:space="preserve">Приказ </w:t>
      </w:r>
      <w:proofErr w:type="spellStart"/>
      <w:r w:rsidRPr="00C4085F">
        <w:rPr>
          <w:sz w:val="20"/>
          <w:szCs w:val="20"/>
          <w:bdr w:val="none" w:sz="0" w:space="0" w:color="auto" w:frame="1"/>
        </w:rPr>
        <w:t>Минобрнауки</w:t>
      </w:r>
      <w:proofErr w:type="spellEnd"/>
      <w:r w:rsidRPr="00C4085F">
        <w:rPr>
          <w:sz w:val="20"/>
          <w:szCs w:val="20"/>
          <w:bdr w:val="none" w:sz="0" w:space="0" w:color="auto" w:frame="1"/>
        </w:rPr>
        <w:t xml:space="preserve"> России </w:t>
      </w:r>
      <w:r w:rsidRPr="00C4085F">
        <w:rPr>
          <w:b/>
          <w:sz w:val="20"/>
          <w:szCs w:val="20"/>
          <w:bdr w:val="none" w:sz="0" w:space="0" w:color="auto" w:frame="1"/>
        </w:rPr>
        <w:t>от 17 июля 2015 г. № 734</w:t>
      </w:r>
      <w:r w:rsidRPr="00C4085F">
        <w:rPr>
          <w:sz w:val="20"/>
          <w:szCs w:val="20"/>
          <w:bdr w:val="none" w:sz="0" w:space="0" w:color="auto" w:frame="1"/>
        </w:rPr>
        <w:t xml:space="preserve">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 </w:t>
      </w:r>
    </w:p>
    <w:p w:rsidR="00B91DAB" w:rsidRPr="00B91DAB" w:rsidRDefault="00B91DAB" w:rsidP="00B31A84">
      <w:pPr>
        <w:pStyle w:val="2"/>
        <w:numPr>
          <w:ilvl w:val="0"/>
          <w:numId w:val="65"/>
        </w:numPr>
        <w:spacing w:after="0" w:line="240" w:lineRule="auto"/>
        <w:ind w:right="28"/>
        <w:jc w:val="left"/>
        <w:rPr>
          <w:sz w:val="20"/>
          <w:szCs w:val="20"/>
        </w:rPr>
      </w:pPr>
      <w:r w:rsidRPr="00B91DAB">
        <w:rPr>
          <w:sz w:val="20"/>
          <w:szCs w:val="20"/>
        </w:rPr>
        <w:t xml:space="preserve">Приказ </w:t>
      </w:r>
      <w:proofErr w:type="spellStart"/>
      <w:r w:rsidRPr="00B91DAB">
        <w:rPr>
          <w:sz w:val="20"/>
          <w:szCs w:val="20"/>
        </w:rPr>
        <w:t>Минобрнауки</w:t>
      </w:r>
      <w:proofErr w:type="spellEnd"/>
      <w:r w:rsidRPr="00B91DAB">
        <w:rPr>
          <w:sz w:val="20"/>
          <w:szCs w:val="2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B31A84" w:rsidRPr="00C4085F" w:rsidRDefault="00B31A84" w:rsidP="00B31A8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>Региональный уровень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Закон Белгородской области </w:t>
      </w:r>
      <w:r w:rsidRPr="00C4085F">
        <w:rPr>
          <w:rFonts w:ascii="Times New Roman" w:hAnsi="Times New Roman" w:cs="Times New Roman"/>
          <w:b/>
          <w:sz w:val="20"/>
          <w:szCs w:val="20"/>
        </w:rPr>
        <w:t>от 3.07.2006г. №57</w:t>
      </w:r>
      <w:r w:rsidRPr="00C4085F">
        <w:rPr>
          <w:rFonts w:ascii="Times New Roman" w:hAnsi="Times New Roman" w:cs="Times New Roman"/>
          <w:sz w:val="20"/>
          <w:szCs w:val="20"/>
        </w:rPr>
        <w:t xml:space="preserve"> «Об установлении регионального компонента государственных образовательных стандартов общего образования в Белгородской области»; </w:t>
      </w:r>
    </w:p>
    <w:p w:rsidR="00B31A84" w:rsidRPr="00C4085F" w:rsidRDefault="00B31A84" w:rsidP="00B31A84">
      <w:pPr>
        <w:pStyle w:val="a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Закон Белгородской области </w:t>
      </w:r>
      <w:r w:rsidRPr="00C4085F">
        <w:rPr>
          <w:rFonts w:ascii="Times New Roman" w:hAnsi="Times New Roman" w:cs="Times New Roman"/>
          <w:b/>
          <w:sz w:val="20"/>
          <w:szCs w:val="20"/>
        </w:rPr>
        <w:t>от 4.06. 2009 года №282</w:t>
      </w:r>
      <w:r w:rsidRPr="00C4085F">
        <w:rPr>
          <w:rFonts w:ascii="Times New Roman" w:hAnsi="Times New Roman" w:cs="Times New Roman"/>
          <w:sz w:val="20"/>
          <w:szCs w:val="20"/>
        </w:rPr>
        <w:t xml:space="preserve">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B31A84" w:rsidRPr="00C4085F" w:rsidRDefault="00B31A84" w:rsidP="00B31A84">
      <w:pPr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Times New Roman" w:hAnsi="Times New Roman" w:cs="Times New Roman"/>
          <w:b/>
          <w:bCs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 xml:space="preserve">Школьный уровень: </w:t>
      </w:r>
    </w:p>
    <w:p w:rsidR="00B31A84" w:rsidRPr="00C4085F" w:rsidRDefault="00B31A84" w:rsidP="00B31A84">
      <w:pPr>
        <w:widowControl w:val="0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 xml:space="preserve">Устав муниципального бюджетного общеобразовательного учреждения «Средняя общеобразовательная школа с. </w:t>
      </w:r>
      <w:proofErr w:type="gramStart"/>
      <w:r w:rsidRPr="00C4085F">
        <w:rPr>
          <w:rFonts w:ascii="Times New Roman" w:hAnsi="Times New Roman" w:cs="Times New Roman"/>
          <w:sz w:val="20"/>
          <w:szCs w:val="20"/>
        </w:rPr>
        <w:t>Лозное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085F">
        <w:rPr>
          <w:rFonts w:ascii="Times New Roman" w:hAnsi="Times New Roman" w:cs="Times New Roman"/>
          <w:sz w:val="20"/>
          <w:szCs w:val="20"/>
        </w:rPr>
        <w:t>Чернянского района Белгородской области» (новая редакция), утвержденный Постановлением главы администрации Чернянского района от 23 12.2015 г</w:t>
      </w:r>
    </w:p>
    <w:p w:rsidR="00B31A84" w:rsidRPr="00C4085F" w:rsidRDefault="00B31A84" w:rsidP="00B31A84">
      <w:pPr>
        <w:pStyle w:val="a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t>Локальные акты учреждения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Учебный процесс открыт для любых известных форм организации обучения – урочной, индивидуальной, коллективно-групповой, педагогически управляемого самообразования. Урок перестает быть единственной формой приобретения и передачи знаний, активно внедряются в образовательную практику альтернативные формы образовательной деятельности, такие как проектная методика, исследовательская деятельность, экспериментальная деятельность, участвуя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которых обучающийся приобретает: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– опыт самостоятельной образовательной деятельности, в том числе исследовательской, творческой;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– информационные умения, связанные с поиском, анализом, оценкой, структурированием и обработкой информации;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– коммуникативные умения (работа в команде, взаимодействие с другими людьми, ведение дискуссии, защита своей точки зрения и пр.);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– организационные и проектировочные умения (постановка цели деятельности, планирование ее этапов, прогнозирование результатов и пр.)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Образование в школе, кроме обязательных занятий, включает в себя занятия по выбору обучающихся (элективные курсы, научное общество, предметные кружки); дополнительные занятия; консультации с учителями). 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Специфика старшей школы определяется особенностями возраста: в этот период завершается психофизическое развитие человека, утверждаются базовые ценности, определяющие личностное и профессиональное самоопределение обучающегося во всей последующей жизни; формируется устойчивая система ведущих ценностных ориентаций и установок в социально-политической, экономической, эстетической и экологической сферах деятельности в соответствии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принятыми нравственными, эстетическими, трудовыми нормам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7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правилами.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Приоритетом старшей школы является обеспечение наибольшей личностной направленности и вариативности образования, его дифференциации и индивидуализации. С целью максимального раскрытия индивидуальных способностей, дарований человека будет сформирована на этой основе профессионально и социально компетентная, мобильная личность, умеющая делать профессиональный и социальный выбор и нести за него ответственность, сознающая и способная отстаивать свою гражданскую позицию, гражданские права.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486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Цели и </w:t>
      </w:r>
      <w:r w:rsidRPr="00953828">
        <w:rPr>
          <w:rFonts w:ascii="Times New Roman" w:hAnsi="Times New Roman" w:cs="Times New Roman"/>
          <w:sz w:val="20"/>
          <w:szCs w:val="20"/>
        </w:rPr>
        <w:t>задачи реализации ООП СОО Основополагаю</w:t>
      </w:r>
      <w:r w:rsidRPr="00965572">
        <w:rPr>
          <w:rFonts w:ascii="Times New Roman" w:hAnsi="Times New Roman" w:cs="Times New Roman"/>
          <w:sz w:val="20"/>
          <w:szCs w:val="20"/>
        </w:rPr>
        <w:t xml:space="preserve">щими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целями</w:t>
      </w:r>
      <w:r w:rsidRPr="00965572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F72B3B" w:rsidRPr="00965572" w:rsidRDefault="00EB5045" w:rsidP="0012592D">
      <w:pPr>
        <w:widowControl w:val="0"/>
        <w:autoSpaceDE w:val="0"/>
        <w:autoSpaceDN w:val="0"/>
        <w:adjustRightInd w:val="0"/>
        <w:spacing w:after="0" w:line="7" w:lineRule="exac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-184785</wp:posOffset>
                </wp:positionV>
                <wp:extent cx="2430145" cy="0"/>
                <wp:effectExtent l="13970" t="6350" r="13335" b="12700"/>
                <wp:wrapNone/>
                <wp:docPr id="8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1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14.55pt" to="233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GB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" o:allowincell="f" strokeweight=".6pt"/>
            </w:pict>
          </mc:Fallback>
        </mc:AlternateConten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формирование у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Для реализации заявленных целей необходимо достижение следующих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задач:</w:t>
      </w:r>
      <w:r w:rsidRPr="00965572">
        <w:rPr>
          <w:rFonts w:ascii="Times New Roman" w:hAnsi="Times New Roman" w:cs="Times New Roman"/>
          <w:sz w:val="20"/>
          <w:szCs w:val="20"/>
        </w:rPr>
        <w:t xml:space="preserve">  подготовка выпускника к успешной жизнедеятельности после школы, исходя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из</w:t>
      </w:r>
      <w:proofErr w:type="gramEnd"/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ge9"/>
      <w:bookmarkEnd w:id="4"/>
      <w:r w:rsidRPr="00965572">
        <w:rPr>
          <w:rFonts w:ascii="Times New Roman" w:hAnsi="Times New Roman" w:cs="Times New Roman"/>
          <w:sz w:val="20"/>
          <w:szCs w:val="20"/>
        </w:rPr>
        <w:t>сложившихся культурно-исторических, экономико-географических, экологических и геополитических особенностей региона, страны;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формирование у обучающихся знаний и практических навыков проявления заботы о людях, природе и культуре родного края на основе умелого владения способами самоорганизации своей жизнедеятельности;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обеспечение дальнейшего процесса активного самопознания, умелого выбора варианта самореализации и самоутверждения на основе принятия нравственных ценностей культуры региона и страны в целом;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углубление и расширение знаний об общем и особенном в культуре проживающих в регионе этносов, тенденций развития их трудовой, семейно-бытовой, нравственной, эстетической деятельности в условиях глобализации в начале XXI века;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создание условий для национально-культурного самоопределения выпускника средней школы.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4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Учебная деятельность учащихся нацелена на подготовку к самостоятельному выбору будущей профессиональной и образовательной деятельности, обеспечения мобильного поведения на рынке труда. Поэтому выпускники старшей школы должны владеть следующим набором компетенций: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8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  <w:vertAlign w:val="superscript"/>
        </w:rPr>
        <w:t></w:t>
      </w:r>
      <w:r w:rsidRPr="00965572">
        <w:rPr>
          <w:rFonts w:ascii="Times New Roman" w:hAnsi="Times New Roman" w:cs="Times New Roman"/>
          <w:sz w:val="20"/>
          <w:szCs w:val="20"/>
        </w:rPr>
        <w:t xml:space="preserve">  уметь  реализовывать  в  повседневной  жизни,  полученные  в  школе  знания 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2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навыки;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8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181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владеть навыками саморазвития и умело их использовать для повышения личной конкурентоспособности;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72B3B" w:rsidRPr="00965572" w:rsidRDefault="00F72B3B" w:rsidP="0012592D">
      <w:pPr>
        <w:widowControl w:val="0"/>
        <w:numPr>
          <w:ilvl w:val="0"/>
          <w:numId w:val="18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184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проявлять заботу о родном крае, своей стране;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72B3B" w:rsidRPr="00965572" w:rsidRDefault="00F72B3B" w:rsidP="0012592D">
      <w:pPr>
        <w:widowControl w:val="0"/>
        <w:numPr>
          <w:ilvl w:val="0"/>
          <w:numId w:val="18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181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иметь ценностное отношение к основным нравственным, эстетическим, трудовым нормам, характерным для жителей региона и многонациональной России в целом;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72B3B" w:rsidRPr="00965572" w:rsidRDefault="00F72B3B" w:rsidP="0012592D">
      <w:pPr>
        <w:widowControl w:val="0"/>
        <w:numPr>
          <w:ilvl w:val="0"/>
          <w:numId w:val="18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181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знать собственные индивидуальные особенности, определяющие возможность обоснованного выбора содержания будущего профессионального образования;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72B3B" w:rsidRPr="00965572" w:rsidRDefault="00F72B3B" w:rsidP="0012592D">
      <w:pPr>
        <w:widowControl w:val="0"/>
        <w:numPr>
          <w:ilvl w:val="0"/>
          <w:numId w:val="18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182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владеть навыками самоорганизации для реализации собственных положительных качеств и преодолении установок, негативно влияющих на психофизическое и социальное здоровье подрастающего поколения;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72B3B" w:rsidRPr="00965572" w:rsidRDefault="00F72B3B" w:rsidP="0012592D">
      <w:pPr>
        <w:widowControl w:val="0"/>
        <w:numPr>
          <w:ilvl w:val="0"/>
          <w:numId w:val="18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181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планировать ближайшее и отдаленное будущее, обоснованно выбирать варианты реализации жизненных планов;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72B3B" w:rsidRPr="00965572" w:rsidRDefault="00F72B3B" w:rsidP="0012592D">
      <w:pPr>
        <w:widowControl w:val="0"/>
        <w:numPr>
          <w:ilvl w:val="0"/>
          <w:numId w:val="18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181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владеть основными знаниями и навыками, необходимыми для создания благополучной семьи.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Достижение поставленных целей требует сочетания и преемственности содержания федерального, регионального и школьного образовательного компонентов.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3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9478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Принципы и подходы к формированию ООП СОО Основными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принципами</w:t>
      </w:r>
      <w:r w:rsidRPr="00965572">
        <w:rPr>
          <w:rFonts w:ascii="Times New Roman" w:hAnsi="Times New Roman" w:cs="Times New Roman"/>
          <w:sz w:val="20"/>
          <w:szCs w:val="20"/>
        </w:rPr>
        <w:t xml:space="preserve"> построения программы являются: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9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принцип целостности и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вариативности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редполагающий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построение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школына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основе единства процессов развития, обучения и воспитания учащихся, гармоничного взаимодействия всех элементов основной образовательной программы и дополнительных программ, на инвариантной основе единого федерального образовательного пространства, дополняющейся региональной и школьной вариативными составляющими;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9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принцип дифференциации и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индивидуализации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аправленный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на создание условий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дляполного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проявления и развития способностей каждого школьника.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9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принцип непрерывности и преемственности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образования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редставляющий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образование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какпостоянный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процесс на протяжении всей жизни с опорой на предыдущий опыт и ориентацией на прогнозируемый результат;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19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27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принцип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комплексности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аключающийся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 единстве воздействия на сознание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поведениеобучающихся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включение их в разнообразные виды деятельности, формирование интегративных качеств личности, взаимосвязь общего и дополнительного образования и самостоятельной деятельности. 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ge11"/>
      <w:bookmarkEnd w:id="5"/>
      <w:r w:rsidRPr="00965572">
        <w:rPr>
          <w:rFonts w:ascii="Times New Roman" w:hAnsi="Times New Roman" w:cs="Times New Roman"/>
          <w:sz w:val="20"/>
          <w:szCs w:val="20"/>
        </w:rPr>
        <w:t>Основными подходами к формированию ООП СОО является организация образовательной деятельности, направленной на приближение к образу ученика XXI века, сформулированному в национальной инициативе «Наша новая школа» и государственных образовательных стандартах.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0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Предполагаемый результат реализации ООП СОО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Созданная школьная система образования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уманистическая,личностноориентированная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основанная на нравственных ценностях, удовлетворяющая культурно-образовательные запросы личности и социума в целом.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Портрет выпускника школы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Выполнение задач образовательной программы школы направлено на формирование личности выпускника: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способной понимать и принимать ценность образования, быть мотивированными к его продолжению в тех или иных формах, независимо от конкретных особенностей выбираемого подростком дальнейшего жизненного пути; 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умеющей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учиться не только определять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границы своего знания, но и находить способы и пути преодоления своих трудностей, проблем;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переносящей способы действия из одной предметной области в другую, в социальную жизнь;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обладающей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социальным опытом, позволяющим ориентироваться в быстро меняющемся мире и взаимодействовать с людьми, имеющими разные ценностные и культурные взгляды;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готовой осуществить индивидуальный ответственный выбор собственной образовательной траектории, что необходимо для реализации целей последующих образовательных ступеней и осознанного выбора профессии;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любящей свой край и свою Родину, уважающей свой народ, его культуру и духовные традиции;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осознающей и принимающей традиционные ценности семьи, российского гражданского общества, многонационального российского народа, человечества, сопричастность к судьбе Отечества;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креативной и критически мыслящей, активно познающей мир, осознающей ценность науки, труда и творчества для человека и общества, мотивированной на образование и самообразование в течение всей своей жизни;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уважающей мнение других людей, умеющей вести конструктивный диалог, достигать взаимопонимания и успешно взаимодействовать;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0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осознанно выполняющей и пропагандирующей правила здорового и экологически целесообразного образа жизни, безопасного для самого человека и других людей.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12592D" w:rsidRPr="00965572" w:rsidRDefault="0012592D" w:rsidP="0012592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540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54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1. 2. ПЛАНИРУЕМЫЕ РЕЗУЛЬТАТЫ ОСВОЕНИЯ УЧАЩИМИСЯ ОСНОВНОЙ ОБРАЗОВАТЕЛЬНОЙ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39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ПРОГРАММЫ СРЕДНЕГО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2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520"/>
        <w:jc w:val="center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39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Личностные результаты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Познавательная деятельность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Умение </w:t>
      </w:r>
      <w:r w:rsidRPr="00965572">
        <w:rPr>
          <w:rFonts w:ascii="Times New Roman" w:hAnsi="Times New Roman" w:cs="Times New Roman"/>
          <w:sz w:val="20"/>
          <w:szCs w:val="20"/>
        </w:rPr>
        <w:t xml:space="preserve">самостоятельно и мотивированно организовывать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свою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познавательнуюдеятельность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ge13"/>
      <w:bookmarkEnd w:id="6"/>
      <w:r w:rsidRPr="00965572">
        <w:rPr>
          <w:rFonts w:ascii="Times New Roman" w:hAnsi="Times New Roman" w:cs="Times New Roman"/>
          <w:sz w:val="20"/>
          <w:szCs w:val="20"/>
        </w:rPr>
        <w:t>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Участие </w:t>
      </w:r>
      <w:r w:rsidRPr="00965572">
        <w:rPr>
          <w:rFonts w:ascii="Times New Roman" w:hAnsi="Times New Roman" w:cs="Times New Roman"/>
          <w:sz w:val="20"/>
          <w:szCs w:val="20"/>
        </w:rPr>
        <w:t xml:space="preserve">в проектной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,в</w:t>
      </w:r>
      <w:proofErr w:type="spellEnd"/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вопрос:«Что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Создание </w:t>
      </w:r>
      <w:r w:rsidRPr="00965572">
        <w:rPr>
          <w:rFonts w:ascii="Times New Roman" w:hAnsi="Times New Roman" w:cs="Times New Roman"/>
          <w:sz w:val="20"/>
          <w:szCs w:val="20"/>
        </w:rPr>
        <w:t xml:space="preserve">собственных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произведений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деальных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реальных моделей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объектов,процессов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Информационно-коммуникативная деятельность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Поиск </w:t>
      </w:r>
      <w:r w:rsidRPr="00965572">
        <w:rPr>
          <w:rFonts w:ascii="Times New Roman" w:hAnsi="Times New Roman" w:cs="Times New Roman"/>
          <w:sz w:val="20"/>
          <w:szCs w:val="20"/>
        </w:rPr>
        <w:t xml:space="preserve">нужной информации по заданной теме в источниках различного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типа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звлечениенеобходимой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</w:t>
      </w:r>
      <w:r w:rsidRPr="00965572">
        <w:rPr>
          <w:rFonts w:ascii="Times New Roman" w:hAnsi="Times New Roman" w:cs="Times New Roman"/>
          <w:sz w:val="20"/>
          <w:szCs w:val="20"/>
        </w:rPr>
        <w:lastRenderedPageBreak/>
        <w:t>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7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Выбор </w:t>
      </w:r>
      <w:r w:rsidRPr="00965572">
        <w:rPr>
          <w:rFonts w:ascii="Times New Roman" w:hAnsi="Times New Roman" w:cs="Times New Roman"/>
          <w:sz w:val="20"/>
          <w:szCs w:val="20"/>
        </w:rPr>
        <w:t>вида чтения в соответствии с поставленной цель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ю(</w:t>
      </w:r>
      <w:proofErr w:type="spellStart"/>
      <w:proofErr w:type="gramEnd"/>
      <w:r w:rsidRPr="00965572">
        <w:rPr>
          <w:rFonts w:ascii="Times New Roman" w:hAnsi="Times New Roman" w:cs="Times New Roman"/>
          <w:sz w:val="20"/>
          <w:szCs w:val="20"/>
        </w:rPr>
        <w:t>ознакомительное,просмотровое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Использование </w:t>
      </w:r>
      <w:r w:rsidRPr="00965572">
        <w:rPr>
          <w:rFonts w:ascii="Times New Roman" w:hAnsi="Times New Roman" w:cs="Times New Roman"/>
          <w:sz w:val="20"/>
          <w:szCs w:val="20"/>
        </w:rPr>
        <w:t>мультимедийных ресурсов и компьютерных технологий для обработки,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Владение </w:t>
      </w:r>
      <w:r w:rsidRPr="00965572">
        <w:rPr>
          <w:rFonts w:ascii="Times New Roman" w:hAnsi="Times New Roman" w:cs="Times New Roman"/>
          <w:sz w:val="20"/>
          <w:szCs w:val="20"/>
        </w:rPr>
        <w:t>основными видами публичных выступлени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высказывание,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монолог,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дискуссия, полемика), следование этическим нормам и правилам ведения диалога (диспута).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Рефлексивная деятельность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Понимание </w:t>
      </w:r>
      <w:r w:rsidRPr="00965572">
        <w:rPr>
          <w:rFonts w:ascii="Times New Roman" w:hAnsi="Times New Roman" w:cs="Times New Roman"/>
          <w:sz w:val="20"/>
          <w:szCs w:val="20"/>
        </w:rPr>
        <w:t>ценности образования как средства развития культуры личности</w:t>
      </w:r>
      <w:proofErr w:type="gramStart"/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Владение </w:t>
      </w:r>
      <w:r w:rsidRPr="00965572">
        <w:rPr>
          <w:rFonts w:ascii="Times New Roman" w:hAnsi="Times New Roman" w:cs="Times New Roman"/>
          <w:sz w:val="20"/>
          <w:szCs w:val="20"/>
        </w:rPr>
        <w:t>навыками организации и участия в коллективной деятельности: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постановка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Оценивание </w:t>
      </w:r>
      <w:r w:rsidRPr="00965572">
        <w:rPr>
          <w:rFonts w:ascii="Times New Roman" w:hAnsi="Times New Roman" w:cs="Times New Roman"/>
          <w:sz w:val="20"/>
          <w:szCs w:val="20"/>
        </w:rPr>
        <w:t>и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 корректировка </w:t>
      </w:r>
      <w:r w:rsidRPr="00965572">
        <w:rPr>
          <w:rFonts w:ascii="Times New Roman" w:hAnsi="Times New Roman" w:cs="Times New Roman"/>
          <w:sz w:val="20"/>
          <w:szCs w:val="20"/>
        </w:rPr>
        <w:t>своего поведения в окружающей среде,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выполнение в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практической деятельности и в повседневной жизни экологических требований.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Осознание </w:t>
      </w:r>
      <w:r w:rsidRPr="00965572">
        <w:rPr>
          <w:rFonts w:ascii="Times New Roman" w:hAnsi="Times New Roman" w:cs="Times New Roman"/>
          <w:sz w:val="20"/>
          <w:szCs w:val="20"/>
        </w:rPr>
        <w:t>своей национальной,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социальной,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конфессиональной принадлежности.</w:t>
      </w:r>
      <w:r w:rsidR="00953828">
        <w:rPr>
          <w:rFonts w:ascii="Times New Roman" w:hAnsi="Times New Roman" w:cs="Times New Roman"/>
          <w:sz w:val="20"/>
          <w:szCs w:val="20"/>
        </w:rPr>
        <w:t xml:space="preserve"> </w:t>
      </w:r>
      <w:r w:rsidRPr="00965572">
        <w:rPr>
          <w:rFonts w:ascii="Times New Roman" w:hAnsi="Times New Roman" w:cs="Times New Roman"/>
          <w:sz w:val="20"/>
          <w:szCs w:val="20"/>
        </w:rPr>
        <w:t>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953828" w:rsidRDefault="00953828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72B3B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Предметные результаты</w:t>
      </w:r>
    </w:p>
    <w:p w:rsidR="00610525" w:rsidRPr="00965572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35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русского языка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7" w:name="page15"/>
      <w:bookmarkEnd w:id="7"/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7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культура речи; основные единицы и уровни языка, их признаки и взаимосвязь;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анализировать языковые единицы с точки зрения правильности, точности и уместности их употребления;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проводить лингвистический анализ текстов различных функциональных стилей и разновидностей языка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аудирование</w:t>
      </w:r>
      <w:proofErr w:type="spellEnd"/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 и чтение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использовать основные виды чтения (ознакомительно-изучающее,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ознакомительно-реферативное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и др.) в зависимости от коммуникативной задачи;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говорение и письмо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использовать основные приемы информационной переработки устного и письменного текста;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самообразования и активного участия в производственной, культурной и общественной жизни государства.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литературы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378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образную природу словесного искусства; содержание изученных литературных произведений;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8" w:name="page17"/>
      <w:bookmarkEnd w:id="8"/>
      <w:r w:rsidRPr="00965572">
        <w:rPr>
          <w:rFonts w:ascii="Times New Roman" w:hAnsi="Times New Roman" w:cs="Times New Roman"/>
          <w:sz w:val="20"/>
          <w:szCs w:val="20"/>
        </w:rPr>
        <w:t>основные факты жизни и творчества писателей-классиков XIX-XX вв.;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основные закономерности историко-литературного процесса и черты литературных направлений;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основные теоретико-литературные понятия;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воспроизводить содержание литературного произведения; анализировать и интерпретировать художественное произведение, используя сведения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484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определять род и жанр произведения; сопоставлять литературные произведения; выявлять авторскую позицию;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аргументированно формулировать свое отношение к прочитанному произведению; писать рецензии на прочитанные произведения и сочинения разных жанров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литературные темы.</w:t>
      </w:r>
    </w:p>
    <w:p w:rsidR="00953828" w:rsidRDefault="00953828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1959B0" w:rsidRPr="00E220DD" w:rsidRDefault="001959B0" w:rsidP="00195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0DD">
        <w:rPr>
          <w:rFonts w:ascii="Times New Roman" w:hAnsi="Times New Roman" w:cs="Times New Roman"/>
          <w:b/>
          <w:bCs/>
          <w:sz w:val="20"/>
          <w:szCs w:val="20"/>
        </w:rPr>
        <w:t>Родной язык и родная литература</w:t>
      </w:r>
      <w:r w:rsidRPr="00E220D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59B0" w:rsidRDefault="001959B0" w:rsidP="00195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59B0" w:rsidRPr="006C242F" w:rsidRDefault="001959B0" w:rsidP="00195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2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Изучение русского (родного) языка в школе направлено на достижение следующих целей: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воспитание 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развитие и совершенствование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proofErr w:type="gramEnd"/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gramStart"/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освоение знаний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формирование умений 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proofErr w:type="gramEnd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осуществлять информационный поиск, извлекать и преобразовывать необходимую информацию; </w:t>
      </w:r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применение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полученных знаний и умений в собственной речевой практике. 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C2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Обязательный минимум содержания основных образовательных программ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– обобщенное содержание образования, которое каждое образовательное учреждение обязано предоставить </w:t>
      </w:r>
      <w:proofErr w:type="gramStart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обучающимся</w:t>
      </w:r>
      <w:proofErr w:type="gramEnd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обеспечения их конституционного права на получение общего образования. Обязательный минимум представлен в форме набора предметных тем (дидактических единиц), включаемых в обязательном порядке в основные образовательные программы начального общего, основного общего, среднего (полного) общего образования. Обязательный минимум распределяет учебный материал по ступеням общего образования, обеспечивает их преемственность и представляет обучающимся возможность успешно продолжить образование на последующих ступенях (уровнях) образования.</w:t>
      </w:r>
    </w:p>
    <w:p w:rsidR="001959B0" w:rsidRPr="006C242F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Обязательный минимум не устанавливает порядок (последовательность) изучения предметных тем в рамках ступеней общего образования и не определяет нормативы учебного времени, отводимые на изучение данной предметной темы в рамках учебной программы.</w:t>
      </w:r>
    </w:p>
    <w:p w:rsidR="001959B0" w:rsidRPr="006C242F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В обязательном минимуме прямым шрифтом выделено содержание, изучение которого является объектом контроля и оценки в рамках итоговой аттестации выпускников. Курсивом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1959B0" w:rsidRPr="006C242F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Обязательный минимум содержания основных образовательных программ по русскому (родному) языку включает три раздела: содержание, обеспечивающее формирование коммуникативной </w:t>
      </w:r>
      <w:proofErr w:type="spellStart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комтененции</w:t>
      </w:r>
      <w:proofErr w:type="spellEnd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содержание, обеспечивающее 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формирование языковой и лингвистической (языковедческой) </w:t>
      </w:r>
      <w:proofErr w:type="spellStart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комтененций</w:t>
      </w:r>
      <w:proofErr w:type="spellEnd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содержание, обеспечивающее формирование </w:t>
      </w:r>
      <w:proofErr w:type="spellStart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культуроведческой</w:t>
      </w:r>
      <w:proofErr w:type="spellEnd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комтененции</w:t>
      </w:r>
      <w:proofErr w:type="spellEnd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959B0" w:rsidRPr="006C242F" w:rsidRDefault="001959B0" w:rsidP="00195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2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Требования к уровню подготовки выпускников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–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Требования разработаны в соответствии с обязательным минимумом, преемственны по ступеням общего образования и учебным предметам. Требования задаются в </w:t>
      </w:r>
      <w:proofErr w:type="spellStart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деятельностной</w:t>
      </w:r>
      <w:proofErr w:type="spellEnd"/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форме (что в результате изучения данного учебного предмета учащиеся должны знать, уметь, использовать в практической деятельности и повседневной жизни). Требования служат основой разработки контрольно-измерительных материалов для государственной аттестации выпускников образовательных учреждений, реализующих программы основного общего и среднего (полного) общего образования</w:t>
      </w:r>
    </w:p>
    <w:p w:rsidR="001959B0" w:rsidRPr="006C242F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Рубрика </w:t>
      </w:r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«Знать/понимать» 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включает требования к учебному материалу, который должен быть усвоен учащимися на теоретическом уровне и который является основой формирования системы практических умений и навыков в области русского (родного) языка.</w:t>
      </w:r>
    </w:p>
    <w:p w:rsidR="001959B0" w:rsidRPr="006C242F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Рубрика </w:t>
      </w:r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«Уметь»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 включает перечень умений и навыков, связанных со способностью к анализу и оценке языковых явлений и фактов, с овладением основными нормами русского литературного языка, основами культуры устной и письменной речи, а также с развитием и совершенствованием всех видов речевой деятельности.</w:t>
      </w:r>
    </w:p>
    <w:p w:rsidR="001959B0" w:rsidRPr="006C242F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В рубрике </w:t>
      </w:r>
      <w:r w:rsidRPr="006C2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«Использовать приобретенные знания и умения в практической деятельности и повседневной жизни» </w:t>
      </w:r>
      <w:r w:rsidRPr="006C242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представлены требования, востребованные в практической деятельности ученика и в повседневной жизни.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иностранного языка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7394"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(английский язык) 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на базовом уровне обучающийся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значение изученных грамматических явлений в расширенном объеме (</w:t>
      </w:r>
      <w:proofErr w:type="spellStart"/>
      <w:proofErr w:type="gramStart"/>
      <w:r w:rsidRPr="00965572">
        <w:rPr>
          <w:rFonts w:ascii="Times New Roman" w:hAnsi="Times New Roman" w:cs="Times New Roman"/>
          <w:sz w:val="20"/>
          <w:szCs w:val="20"/>
        </w:rPr>
        <w:t>видо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-временные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, безличные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35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говорение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аудирование</w:t>
      </w:r>
      <w:proofErr w:type="spell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е-</w:t>
      </w:r>
      <w:proofErr w:type="spellEnd"/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9" w:name="page19"/>
      <w:bookmarkEnd w:id="9"/>
      <w:r w:rsidRPr="00965572">
        <w:rPr>
          <w:rFonts w:ascii="Times New Roman" w:hAnsi="Times New Roman" w:cs="Times New Roman"/>
          <w:i/>
          <w:iCs/>
          <w:sz w:val="20"/>
          <w:szCs w:val="20"/>
        </w:rPr>
        <w:t>чтение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письменная речь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общения с представителями других стран, ориентации в современном поликультурном мире;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расширения возможностей в выборе будущей профессиональной деятельности; изучения ценностей мировой культуры, культурного наследия и достижений других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610525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стран; ознакомления представителей зарубежных стран с культурой и достижениями России. </w:t>
      </w:r>
    </w:p>
    <w:p w:rsidR="00F72B3B" w:rsidRPr="00610525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математики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обучающийся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вероятностный характер различных процессов окружающего мира;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алгебра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функции и графики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определять значение функции по значению аргумента при различных способах задания функции;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строить графики изученных функций; описывать по графику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и в простейших случаях по формуле</w:t>
      </w:r>
      <w:r w:rsidRPr="00965572">
        <w:rPr>
          <w:rFonts w:ascii="Times New Roman" w:hAnsi="Times New Roman" w:cs="Times New Roman"/>
          <w:sz w:val="20"/>
          <w:szCs w:val="20"/>
        </w:rPr>
        <w:t xml:space="preserve"> поведение и свойства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функций, находить по графику функции наибольшие и наименьшие значения; решать уравнения, простейшие системы уравнений, используя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свойства функций</w:t>
      </w:r>
      <w:r w:rsidRPr="00965572">
        <w:rPr>
          <w:rFonts w:ascii="Times New Roman" w:hAnsi="Times New Roman" w:cs="Times New Roman"/>
          <w:sz w:val="20"/>
          <w:szCs w:val="20"/>
        </w:rPr>
        <w:t xml:space="preserve"> и их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графиков;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ge21"/>
      <w:bookmarkEnd w:id="10"/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описания с помощью функций различных зависимостей, представления их графически, интерпретации графиков;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начала математического анализа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вычислять производные и первообразные элементарных функций, используя справочные материалы;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вычислять в простейших случаях площади с использованием первообразной; </w:t>
      </w: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>приобретенные знания и умения в практической деятельности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повседневной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уравнения и неравенства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составлять уравнения и неравенства по условию задачи; использовать для приближенного решения уравнений и неравен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ств гр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афический метод;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изображать на координатной плоскости множества решений простейших уравнений и их систем;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построения и исследования простейших математических моделей;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элементы комбинаторики, статистики и теории вероятностей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решать простейшие комбинаторные задачи методом перебора, а также с использованием известных формул;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вычислять в простейших случаях вероятности событий на основе подсчета числа исходов;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84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анализа реальных числовых данных, представленных в виде диаграмм, графиков; анализа информации статистического характера;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геометрия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39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описывать</w:t>
      </w:r>
      <w:r w:rsidRPr="00965572">
        <w:rPr>
          <w:rFonts w:ascii="Times New Roman" w:hAnsi="Times New Roman" w:cs="Times New Roman"/>
          <w:sz w:val="20"/>
          <w:szCs w:val="20"/>
        </w:rPr>
        <w:tab/>
        <w:t>взаимное   расположение   прямых   и   плоскостей   в   пространстве,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аргументировать свои суждения об этом расположении</w:t>
      </w:r>
      <w:r w:rsidRPr="00965572">
        <w:rPr>
          <w:rFonts w:ascii="Times New Roman" w:hAnsi="Times New Roman" w:cs="Times New Roman"/>
          <w:sz w:val="20"/>
          <w:szCs w:val="20"/>
        </w:rPr>
        <w:t>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анализировать в простейших случаях взаимное расположение объектов в пространстве; изображать основные многогранники и круглые тела; выполнять чертежи по условиям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задач;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строить простейшие сечения куба, призмы, пирамиды</w:t>
      </w:r>
      <w:r w:rsidRPr="00965572">
        <w:rPr>
          <w:rFonts w:ascii="Times New Roman" w:hAnsi="Times New Roman" w:cs="Times New Roman"/>
          <w:sz w:val="20"/>
          <w:szCs w:val="20"/>
        </w:rPr>
        <w:t>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6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использовать при решении стереометрических задач планиметрические факты и методы; проводить доказательные рассуждения в ходе решения задач;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ge23"/>
      <w:bookmarkEnd w:id="11"/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информатики и ИКТ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обучающийся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назначение и виды информационных моделей, описывающих реальные объекты и процессы;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назначение и функции операционных систем;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распознавать и описывать информационные процессы в социальных, биологических и технических системах;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оценивать достоверность информации, сопоставляя различные источники; иллюстрировать учебные работы с использованием средств информационных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технологий; создавать информационные объекты сложной структуры, в том числе гипертекстовые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документы; просматривать, создавать, редактировать, сохранять записи в базах данных, получать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необходимую информацию по запросу пользователя; наглядно представлять числовые показатели и динамику их изменения с помощью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 деловой графики; соблюдать правила техники безопасности и гигиенические рекомендации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использовании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средств ИКТ; </w:t>
      </w: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>приобретенные знания и умения в практической деятельности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повседневной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2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автоматизации коммуникационной деятельности; соблюдения этических и правовых норм при работе с информацией;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2" w:right="1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эффективной организации индивидуального информационного пространства. 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истории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основные факты, процессы и явления, характеризующие целостность отечественной и всемирной истории;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периодизацию всемирной и отечественной истории; современные версии и трактовки важнейших проблем отечественной и всемирной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18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истории; историческую обусловленность современных общественных процессов;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особенности исторического пути России, ее роль в мировом сообществе;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12" w:name="page25"/>
      <w:bookmarkEnd w:id="12"/>
      <w:proofErr w:type="gramStart"/>
      <w:r w:rsidRPr="00965572">
        <w:rPr>
          <w:rFonts w:ascii="Times New Roman" w:hAnsi="Times New Roman" w:cs="Times New Roman"/>
          <w:sz w:val="20"/>
          <w:szCs w:val="20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авторство источника, время, обстоятельства и цели его создания); анализировать историческую информацию, представленную в разных знаковых системах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(текст, карта, таблица, схема, аудиовизуальный ряд); различать в исторической информации факты и мнения, исторические описания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исторические объяснения; устанавливать причинно-следственные связи между явлениями, пространственные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временные рамки изучаемых исторических процессов и явлений; участвовать в дискуссиях по историческим проблемам, формулировать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собственную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>позицию по обсуждаемым вопросам, используя для аргументации исторические сведения; представлять результаты изучения исторического материала в формах конспекта,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реферата, рецензии; </w:t>
      </w: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>приобретенные знания и умения в практической деятельности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повседневной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осознания себя как исторически сложившегося гражданского, этнокультурного, конфессионального сообщества, гражданина России.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обществознани</w:t>
      </w:r>
      <w:proofErr w:type="gramStart"/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я(</w:t>
      </w:r>
      <w:proofErr w:type="gramEnd"/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включая экономику и право)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обучающийся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7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особенности социально-гуманитарного познания;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ge27"/>
      <w:bookmarkEnd w:id="13"/>
      <w:r w:rsidRPr="00965572">
        <w:rPr>
          <w:rFonts w:ascii="Times New Roman" w:hAnsi="Times New Roman" w:cs="Times New Roman"/>
          <w:sz w:val="20"/>
          <w:szCs w:val="20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подготавливать устное выступление, творческую работу по социальной проблематике; применять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965572">
        <w:rPr>
          <w:rFonts w:ascii="Times New Roman" w:hAnsi="Times New Roman" w:cs="Times New Roman"/>
          <w:sz w:val="20"/>
          <w:szCs w:val="20"/>
        </w:rPr>
        <w:t>оциально-экономические и гуманитарные знания в процессе решения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познавательных задач по актуальным социальным проблемам; </w:t>
      </w: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>приобретенные знания и умения в практической деятельности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повседневной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совершенствования собственной познавательной деятельности; критического восприятия информации, получаемой в межличностном общении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массовой коммуникации; осуществления самостоятельного поиска, анализа и использования собранной социальной информации;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решения практических жизненных проблем, возникающих в социальной деятельности; ориентировки в актуальных общественных событиях, определения личной гражданской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144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позиции; предвидения возможных последствий определенных социальных действий.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оценки происходящих событий и поведения людей с точки зрения морали и права; реализации и защиты прав человека и гражданина, осознанного выполнения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гражданских обязанностей; осуществления конструктивного взаимодействия людей с разными убеждениями,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культурными ценностями и социальным положением.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экономики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приводить примеры: факторов производства и факторных доходов, общественных благ, российских предприятий </w:t>
      </w:r>
      <w:r w:rsidRPr="00965572">
        <w:rPr>
          <w:rFonts w:ascii="Times New Roman" w:hAnsi="Times New Roman" w:cs="Times New Roman"/>
          <w:sz w:val="20"/>
          <w:szCs w:val="20"/>
        </w:rPr>
        <w:lastRenderedPageBreak/>
        <w:t>разных организационных форм, глобальных экономических проблем;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объяснять: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взаимовыгодность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41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получения и оценки экономической информации; составления семейного бюджета;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оценки собственных экономических действий в качестве потребителя, члена семьи и гражданина.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права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ge29"/>
      <w:bookmarkEnd w:id="14"/>
      <w:r w:rsidRPr="00965572">
        <w:rPr>
          <w:rFonts w:ascii="Times New Roman" w:hAnsi="Times New Roman" w:cs="Times New Roman"/>
          <w:sz w:val="20"/>
          <w:szCs w:val="20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приводить примеры: различных видов правоотношений, правонарушений, ответственности;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анализа норм закона с точки зрения конкретных условий их реализации; выбора соответствующих закону форм поведения и действий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типичных жизненных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ситуациях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, урегулированных правом; определения способов реализации прав и свобод, а также защиты нарушенных прав;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изложения и аргументации собственных суждений о происходящих событиях и явлениях с точки зрения права;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решения правовых задач (на примерах конкретных ситуаций).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географии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основные географические понятия и термины; традиционные и новые методы географических исследований;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определять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и сравнивать</w:t>
      </w:r>
      <w:r w:rsidRPr="00965572">
        <w:rPr>
          <w:rFonts w:ascii="Times New Roman" w:hAnsi="Times New Roman" w:cs="Times New Roman"/>
          <w:sz w:val="20"/>
          <w:szCs w:val="20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геоэкологических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объектов, процессов и явлений;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оценивать и объяснять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ресурсообеспеченность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геоэкологическими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объектами, процессами и явлениями, их изменениями под влиянием разнообразных факторов;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ge31"/>
      <w:bookmarkEnd w:id="15"/>
      <w:r w:rsidRPr="00965572">
        <w:rPr>
          <w:rFonts w:ascii="Times New Roman" w:hAnsi="Times New Roman" w:cs="Times New Roman"/>
          <w:sz w:val="20"/>
          <w:szCs w:val="20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сопоставлять географические карты различной тематики; </w:t>
      </w: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>приобретенные знания и умения в практической деятельности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повседневной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выявления и объяснения географических аспектов различных текущих событий и ситуаций;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биологии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основные положения биологических теорий (клеточная, эволюционная теория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Ч.Дарвина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); учение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В.И.Вернадского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 биосфере; сущность законов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Г.Менделя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закономерностей изменчивости;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строение биологических объектов: клетки; генов и хромосом; вида и экосистем (структура);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98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вклад выдающихся ученых в развитие биологической науки; биологическую терминологию и символику;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описывать особей видов по морфологическому критерию; выявлять приспособления организмов к среде обитания, источники мутагенов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окружающей среде (косвенно), антропогенные изменения в экосистемах своей местности; сравнивать: биологические объекты (тела живой и неживой природы по химическому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составу, зародыши человека и других млекопитающих, природные экосистемы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агроэкосистемы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изучать изменения в экосистемах на биологических моделях;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ge33"/>
      <w:bookmarkEnd w:id="16"/>
      <w:r w:rsidRPr="00965572">
        <w:rPr>
          <w:rFonts w:ascii="Times New Roman" w:hAnsi="Times New Roman" w:cs="Times New Roman"/>
          <w:sz w:val="20"/>
          <w:szCs w:val="20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оказания первой помощи при простудных и других заболеваниях, отравлении пищевыми продуктами;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физики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обучающийся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вклад российских и зарубежных ученых, оказавших наибольшее влияние на развитие физики;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</w:t>
      </w:r>
      <w:r w:rsidRPr="00965572">
        <w:rPr>
          <w:rFonts w:ascii="Times New Roman" w:hAnsi="Times New Roman" w:cs="Times New Roman"/>
          <w:sz w:val="20"/>
          <w:szCs w:val="20"/>
        </w:rPr>
        <w:lastRenderedPageBreak/>
        <w:t>волн; волновые свойства света; излучение и поглощение света атомом; фотоэффект;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отличать гипотезы от научных теорий; делать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вывод</w:t>
      </w:r>
      <w:r w:rsidRPr="00965572">
        <w:rPr>
          <w:rFonts w:ascii="Times New Roman" w:hAnsi="Times New Roman" w:cs="Times New Roman"/>
          <w:sz w:val="20"/>
          <w:szCs w:val="20"/>
        </w:rPr>
        <w:t>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оценки влияния на организм человека и другие организмы загрязнения окружающей среды;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рационального природопользования и охраны окружающей среды.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i/>
          <w:sz w:val="20"/>
          <w:szCs w:val="20"/>
          <w:u w:val="single"/>
        </w:rPr>
        <w:t>астрономии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ученик должен: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знать/понимать: 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gramStart"/>
      <w:r w:rsidRPr="00610525">
        <w:rPr>
          <w:rFonts w:ascii="Times New Roman" w:hAnsi="Times New Roman" w:cs="Times New Roman"/>
          <w:sz w:val="20"/>
          <w:szCs w:val="20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610525">
        <w:rPr>
          <w:rFonts w:ascii="Times New Roman" w:hAnsi="Times New Roman" w:cs="Times New Roman"/>
          <w:sz w:val="20"/>
          <w:szCs w:val="20"/>
        </w:rPr>
        <w:t>метеороид</w:t>
      </w:r>
      <w:proofErr w:type="spellEnd"/>
      <w:r w:rsidRPr="00610525">
        <w:rPr>
          <w:rFonts w:ascii="Times New Roman" w:hAnsi="Times New Roman" w:cs="Times New Roman"/>
          <w:sz w:val="20"/>
          <w:szCs w:val="20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610525">
        <w:rPr>
          <w:rFonts w:ascii="Times New Roman" w:hAnsi="Times New Roman" w:cs="Times New Roman"/>
          <w:sz w:val="20"/>
          <w:szCs w:val="20"/>
        </w:rPr>
        <w:t>экзопланета</w:t>
      </w:r>
      <w:proofErr w:type="spellEnd"/>
      <w:r w:rsidRPr="00610525">
        <w:rPr>
          <w:rFonts w:ascii="Times New Roman" w:hAnsi="Times New Roman" w:cs="Times New Roman"/>
          <w:sz w:val="20"/>
          <w:szCs w:val="20"/>
        </w:rPr>
        <w:t xml:space="preserve">), спектральная классификация звезд, параллакс, реликтовое излучение, Большой Взрыв, черная дыра; </w:t>
      </w:r>
      <w:proofErr w:type="gramEnd"/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>смысл физических величин: парсек, световой год, астрономическая единица, звездная величина; смысл физического закона Хаббла;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основные этапы освоения космического пространства;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гипотезы происхождения Солнечной системы; основные характеристики и строение Солнца, солнечной атмосферы; </w:t>
      </w:r>
    </w:p>
    <w:p w:rsid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>размеры Галактики, положение и период обращения Солнца относительно центра Галактики;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уметь: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</w:t>
      </w:r>
    </w:p>
    <w:p w:rsid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находить на небе основные созвездия Северного полушария, в том числе: </w:t>
      </w:r>
      <w:proofErr w:type="gramStart"/>
      <w:r w:rsidRPr="00610525">
        <w:rPr>
          <w:rFonts w:ascii="Times New Roman" w:hAnsi="Times New Roman" w:cs="Times New Roman"/>
          <w:sz w:val="20"/>
          <w:szCs w:val="20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610525">
        <w:rPr>
          <w:rFonts w:ascii="Times New Roman" w:hAnsi="Times New Roman" w:cs="Times New Roman"/>
          <w:sz w:val="20"/>
          <w:szCs w:val="20"/>
        </w:rPr>
        <w:t xml:space="preserve"> Полярная звезда, Арктур, Вега, Капелла, Сириус, Бетельгейзе; 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610525" w:rsidRP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610525">
        <w:rPr>
          <w:rFonts w:ascii="Times New Roman" w:hAnsi="Times New Roman" w:cs="Times New Roman"/>
          <w:sz w:val="20"/>
          <w:szCs w:val="20"/>
        </w:rPr>
        <w:t xml:space="preserve">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</w:t>
      </w:r>
      <w:proofErr w:type="gramStart"/>
      <w:r w:rsidRPr="00610525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610525" w:rsidRDefault="00610525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химии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важнейшие химические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понятия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:</w:t>
      </w:r>
      <w:r w:rsidR="0061052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вещество,</w:t>
      </w:r>
      <w:r w:rsidR="00610525">
        <w:rPr>
          <w:rFonts w:ascii="Times New Roman" w:hAnsi="Times New Roman" w:cs="Times New Roman"/>
          <w:sz w:val="20"/>
          <w:szCs w:val="20"/>
        </w:rPr>
        <w:t>с</w:t>
      </w:r>
      <w:r w:rsidRPr="00965572">
        <w:rPr>
          <w:rFonts w:ascii="Times New Roman" w:hAnsi="Times New Roman" w:cs="Times New Roman"/>
          <w:sz w:val="20"/>
          <w:szCs w:val="20"/>
        </w:rPr>
        <w:t>химический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элемент,атом,молекула,относительные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атомная и молекулярная массы, ион, аллотропия, изотопы, химическая связь,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электроотрицательность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валентность, степень окисления, моль, молярная масса, молярный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ge35"/>
      <w:bookmarkEnd w:id="17"/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объем, вещества молекулярного и немолекулярного строения, растворы, электролит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неэлектролит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основные законы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химии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:</w:t>
      </w:r>
      <w:r w:rsidR="0061052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сохранения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массы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веществ,</w:t>
      </w:r>
      <w:r w:rsidR="00610525">
        <w:rPr>
          <w:rFonts w:ascii="Times New Roman" w:hAnsi="Times New Roman" w:cs="Times New Roman"/>
          <w:sz w:val="20"/>
          <w:szCs w:val="20"/>
        </w:rPr>
        <w:t>с</w:t>
      </w:r>
      <w:r w:rsidRPr="00965572">
        <w:rPr>
          <w:rFonts w:ascii="Times New Roman" w:hAnsi="Times New Roman" w:cs="Times New Roman"/>
          <w:sz w:val="20"/>
          <w:szCs w:val="20"/>
        </w:rPr>
        <w:t>постоянства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состава,периодическийзакон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основные теории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химии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:</w:t>
      </w:r>
      <w:r w:rsidR="0061052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химической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связи,</w:t>
      </w:r>
      <w:r w:rsidR="00610525">
        <w:rPr>
          <w:rFonts w:ascii="Times New Roman" w:hAnsi="Times New Roman" w:cs="Times New Roman"/>
          <w:sz w:val="20"/>
          <w:szCs w:val="20"/>
        </w:rPr>
        <w:t>сс</w:t>
      </w:r>
      <w:r w:rsidRPr="00965572">
        <w:rPr>
          <w:rFonts w:ascii="Times New Roman" w:hAnsi="Times New Roman" w:cs="Times New Roman"/>
          <w:sz w:val="20"/>
          <w:szCs w:val="20"/>
        </w:rPr>
        <w:t>электролитической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диссоциации,</w:t>
      </w:r>
      <w:r w:rsidR="00610525">
        <w:rPr>
          <w:rFonts w:ascii="Times New Roman" w:hAnsi="Times New Roman" w:cs="Times New Roman"/>
          <w:sz w:val="20"/>
          <w:szCs w:val="20"/>
        </w:rPr>
        <w:t>с</w:t>
      </w:r>
      <w:r w:rsidRPr="00965572">
        <w:rPr>
          <w:rFonts w:ascii="Times New Roman" w:hAnsi="Times New Roman" w:cs="Times New Roman"/>
          <w:sz w:val="20"/>
          <w:szCs w:val="20"/>
        </w:rPr>
        <w:t>строения</w:t>
      </w:r>
      <w:r w:rsidR="00610525">
        <w:rPr>
          <w:rFonts w:ascii="Times New Roman" w:hAnsi="Times New Roman" w:cs="Times New Roman"/>
          <w:sz w:val="20"/>
          <w:szCs w:val="20"/>
        </w:rPr>
        <w:t>с</w:t>
      </w:r>
      <w:r w:rsidRPr="00965572">
        <w:rPr>
          <w:rFonts w:ascii="Times New Roman" w:hAnsi="Times New Roman" w:cs="Times New Roman"/>
          <w:sz w:val="20"/>
          <w:szCs w:val="20"/>
        </w:rPr>
        <w:t>органических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соединений;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важнейшие вещества и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материалы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:о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сновные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металлы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сплавы;серная,соляная,азотная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lastRenderedPageBreak/>
        <w:t>назы</w:t>
      </w:r>
      <w:r w:rsidRPr="00965572">
        <w:rPr>
          <w:rFonts w:ascii="Times New Roman" w:hAnsi="Times New Roman" w:cs="Times New Roman"/>
          <w:sz w:val="20"/>
          <w:szCs w:val="20"/>
        </w:rPr>
        <w:t xml:space="preserve">вать изученные вещества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о«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тривиальной»или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международной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номенклатуре;определять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: валентность и степень окисления химических элементов, тип химической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характеризовать: элементы малых периодов по их положению в периодической системе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Д.И.Менделеева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выполнять химический эксперимент по распознаванию важнейших неорганических и органических веществ;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представления в различных формах;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объяснения химических явлений, происходящих в природе, быту и на производстве; определения возможности протекания химических превращений в различных условиях и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32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оценки их последствий; экологически грамотного поведения в окружающей среде;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оценки влияния химического загрязнения окружающей среды на организм человека и другие живые организмы;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безопасного обращения с горючими и токсичными веществами, лабораторным оборудованием;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приготовления растворов заданной концентрации в быту и на производстве; критической оценки достоверности химической информации, поступающей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разных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источников.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основ безопасности жизнедеятельности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18" w:name="page37"/>
      <w:bookmarkEnd w:id="18"/>
      <w:r w:rsidRPr="00965572">
        <w:rPr>
          <w:rFonts w:ascii="Times New Roman" w:hAnsi="Times New Roman" w:cs="Times New Roman"/>
          <w:sz w:val="20"/>
          <w:szCs w:val="20"/>
        </w:rPr>
        <w:t>основные задачи государственных служб по защите населения и территорий от чрезвычайных ситуаций;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основы российского законодательства об обороне государства и воинской обязанности граждан;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состав и предназначение Вооруженных Сил Российской Федерации; порядок первоначальной постановки на воинский учет,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медицинского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освидетельствования, призыва на военную службу; основные права и обязанности граждан до призыва на военную службу,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во время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прохождения военной службы и пребывания в запасе; основные виды военно-профессиональной деятельности; особенности прохождения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9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военной службы по призыву и контракту, альтернативной гражданской службы; требования, предъявляемые военной службой к уровню подготовки призывника; предназначение, структуру и задачи РСЧС; предназначение, структуру и задачи гражданской обороны;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владеть способами защиты населения от чрезвычайных ситуаций природного и техногенного характера;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3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владеть навыками в области гражданской обороны; пользоваться средствами индивидуальной и коллективной защиты;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14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ведения здорового образа жизни; оказания первой медицинской помощи;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развития в себе духовных и физических качеств, необходимых для военной службы; обращения в случае необходимости в службы экстренной помощи.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результате изучения </w:t>
      </w:r>
      <w:r w:rsidRPr="006105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физической культуры</w:t>
      </w:r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базовом уровне </w:t>
      </w:r>
      <w:proofErr w:type="gramStart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>обучающийся</w:t>
      </w:r>
      <w:proofErr w:type="gramEnd"/>
      <w:r w:rsidRPr="006105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должен</w:t>
      </w: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2B3B" w:rsidRPr="00610525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525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знать/понимать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способы контроля и оценки физического развития и физической подготовленности; правила и способы планирования системы индивидуальных занятий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физическими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упражнениями различной направленности;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>выполнять простейшие приемы самомассажа и релаксации; преодолевать искусственные и естественные препятствия с использованием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180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разнообразных способов передвижения; выполнять приемы защиты и самообороны, страховки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самостраховки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осуществлять творческое сотрудничество в коллективных формах занятий физической культурой;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</w:t>
      </w:r>
      <w:r w:rsidRPr="00965572">
        <w:rPr>
          <w:rFonts w:ascii="Times New Roman" w:hAnsi="Times New Roman" w:cs="Times New Roman"/>
          <w:sz w:val="20"/>
          <w:szCs w:val="20"/>
        </w:rPr>
        <w:t xml:space="preserve">приобретенные знания и умения в практической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иповседневной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повышения работоспособности, укрепления и сохранения здоровья; подготовки к профессиональной деятельности и службе в Вооруженных Силах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Российской Федерации; организации и проведения индивидуального, коллективного и семейного отдыха,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участия в массовых спортивных соревнованиях;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ge39"/>
      <w:bookmarkEnd w:id="19"/>
      <w:r w:rsidRPr="00965572">
        <w:rPr>
          <w:rFonts w:ascii="Times New Roman" w:hAnsi="Times New Roman" w:cs="Times New Roman"/>
          <w:sz w:val="20"/>
          <w:szCs w:val="20"/>
        </w:rPr>
        <w:t>активной творческой жизнедеятельности, выбора и формирования здорового образа жизни.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7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2" w:right="6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1.3. СИСТЕМА </w:t>
      </w:r>
      <w:proofErr w:type="gramStart"/>
      <w:r w:rsidRPr="00965572">
        <w:rPr>
          <w:rFonts w:ascii="Times New Roman" w:hAnsi="Times New Roman" w:cs="Times New Roman"/>
          <w:b/>
          <w:bCs/>
          <w:sz w:val="20"/>
          <w:szCs w:val="20"/>
        </w:rPr>
        <w:t>ОЦЕНКИ ДОСТИЖЕНИЙ ПЛАНИРУЕМЫХ РЕЗУЛЬТАТОВ ОСВОЕНИЯ ОСНОВНОЙ ОБРАЗОВАТЕЛЬНОЙ ПРОГРАММЫ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39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СРЕДНЕГО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5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Основным объектом системы оценки результатов образования,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еѐ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содержательной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критериальной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базой выступают требования государственного образовательного стандарта. 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Контроль результатов промежуточной аттестации проводится в соответствии с Программой мониторинга. Промежуточная аттестация осуществляется в ходе совместной оценочной деятельности педагогов и обучающихся и является внутренней оценкой.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Результаты итоговой аттестации выпускников (в том числе государственной) характеризуют уровень достижения предметных результатов освоения основной образовательной программы среднего (полного) общего образования, необходимых для продолжения образования.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При оценке состояния и перспектив развития системы образования в школе основным объектом оценки,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еѐ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содержательной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критериальной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базой выступают ведущие целевые установки и основные ожидаемые результаты среднего (полного) общего образования, составляющие содержание первых, целевых блоков планируемых результатов всех изучаемых программ. Основными процедурами этой оценки служат мониторинговые исследования разного уровня.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Система оценки достижения планируемых результатов освоения ООП СОО предполагает комплексный подход к оценке результатов образования, позволяющей вести оценку личностных и предметных достижений обучающихся.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рамках настоящей образовательной программы в школе используются различные формы оценивания учебных результатов и достижений обучающихся. Учет результативности обучения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на протяжении всего периода осуществляется традиционными формами оценки (текущая успеваемость, контрольные и тестовые работы, диагностические контрольные работы, зачеты и др.).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Возможность определения собственных результатов образовательной деятельности предоставляется учащимся во время проведения традиционного Интеллектуального марафона, школьной научно-практической конференции, интеллектуальных игр и олимпиад по образовательным областям и предметам, результатах участия в конференциях, конкурсах, фестивалях различного уровня, защиты исследовательской и проектной работы, при подведении итогов участия обучающихся в спортивных соревнованиях и досугово-познавательных мероприятиях.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Для оценки личностных достижений используется портфолио учащихся – комплект документов, представляющий совокупность индивидуальных достижений в ходе учебной, творческой, социальной, исследовательской и других видов деятельности школьников за период обучения на третьей ступени.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Система оценки достижения планируемых результатов включает в себя две согласованные между собой системы оценок: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внешнюю оценку</w:t>
      </w:r>
      <w:r w:rsidRPr="00965572">
        <w:rPr>
          <w:rFonts w:ascii="Times New Roman" w:hAnsi="Times New Roman" w:cs="Times New Roman"/>
          <w:sz w:val="20"/>
          <w:szCs w:val="20"/>
        </w:rPr>
        <w:t xml:space="preserve"> (оценку, осуществляемую внешними по отношению к школе службами);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внутреннюю оценку</w:t>
      </w:r>
      <w:r w:rsidRPr="00965572">
        <w:rPr>
          <w:rFonts w:ascii="Times New Roman" w:hAnsi="Times New Roman" w:cs="Times New Roman"/>
          <w:sz w:val="20"/>
          <w:szCs w:val="20"/>
        </w:rPr>
        <w:t xml:space="preserve"> (оценку, осуществляемую самой школой — обучающимися, педагогами, руководством школы).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20" w:name="page41"/>
      <w:bookmarkEnd w:id="20"/>
      <w:r w:rsidRPr="00965572">
        <w:rPr>
          <w:rFonts w:ascii="Times New Roman" w:hAnsi="Times New Roman" w:cs="Times New Roman"/>
          <w:sz w:val="20"/>
          <w:szCs w:val="20"/>
        </w:rPr>
        <w:t>Учет достижений обучающихся фиксируется в различных формах: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66" w:lineRule="exact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3420"/>
        <w:gridCol w:w="280"/>
        <w:gridCol w:w="4240"/>
      </w:tblGrid>
      <w:tr w:rsidR="00F72B3B" w:rsidRPr="00965572" w:rsidTr="007502C7">
        <w:trPr>
          <w:trHeight w:val="30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Результаты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Методы результатов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фиксации</w:t>
            </w:r>
          </w:p>
        </w:tc>
      </w:tr>
      <w:tr w:rsidR="00F72B3B" w:rsidRPr="00965572" w:rsidTr="007502C7">
        <w:trPr>
          <w:trHeight w:val="6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3B" w:rsidRPr="00965572" w:rsidTr="007502C7">
        <w:trPr>
          <w:trHeight w:val="28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Ценностные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диагностическая работа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Мониторинговые исследования.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наблюдение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Портфолио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самооценка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3.Результаты психолого-</w:t>
            </w:r>
          </w:p>
        </w:tc>
      </w:tr>
      <w:tr w:rsidR="00F72B3B" w:rsidRPr="00965572" w:rsidTr="007502C7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педагогических исследований</w:t>
            </w:r>
          </w:p>
        </w:tc>
      </w:tr>
      <w:tr w:rsidR="00F72B3B" w:rsidRPr="00965572" w:rsidTr="007502C7">
        <w:trPr>
          <w:trHeight w:val="6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3B" w:rsidRPr="00965572" w:rsidTr="007502C7">
        <w:trPr>
          <w:trHeight w:val="28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Деятельностные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-   решение   задач 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1.Электронный дневник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поискового характера,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2.Портфолио</w:t>
            </w:r>
          </w:p>
        </w:tc>
      </w:tr>
      <w:tr w:rsidR="00F72B3B" w:rsidRPr="00965572" w:rsidTr="007502C7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учебное проектирование,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3.Результаты психолого-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итоговые проверочные работы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педагогических исследований</w:t>
            </w:r>
          </w:p>
        </w:tc>
      </w:tr>
      <w:tr w:rsidR="00F72B3B" w:rsidRPr="00965572" w:rsidTr="007502C7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4.Результаты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разнообразныхвнеучебных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внешкольных работ, достижений учеников.</w:t>
            </w:r>
          </w:p>
        </w:tc>
      </w:tr>
      <w:tr w:rsidR="00F72B3B" w:rsidRPr="00965572" w:rsidTr="007502C7">
        <w:trPr>
          <w:trHeight w:val="6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3B" w:rsidRPr="00965572" w:rsidTr="007502C7">
        <w:trPr>
          <w:trHeight w:val="28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устный опрос,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1.Электронный дневник</w:t>
            </w:r>
          </w:p>
        </w:tc>
      </w:tr>
      <w:tr w:rsidR="00F72B3B" w:rsidRPr="00965572" w:rsidTr="007502C7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проверочная работа,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2. Анализ выполнения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самостоятельная работа,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итоговых и диагностических контрольных</w:t>
            </w:r>
          </w:p>
        </w:tc>
      </w:tr>
      <w:tr w:rsidR="00F72B3B" w:rsidRPr="00965572" w:rsidTr="007502C7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диктанты,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работ.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тестовые задания,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3.Устная оценка успешности результатов.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-защита учебно-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4.Результаты учебных проектов.</w:t>
            </w:r>
          </w:p>
        </w:tc>
      </w:tr>
      <w:tr w:rsidR="00F72B3B" w:rsidRPr="00965572" w:rsidTr="007502C7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исследовательских работ, проектов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5.Результаты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разнообразныхвнеучебных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</w:tr>
      <w:tr w:rsidR="00F72B3B" w:rsidRPr="00965572" w:rsidTr="007502C7">
        <w:trPr>
          <w:trHeight w:val="2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контрольные срезы знаний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внешкольных работ, достижений учеников</w:t>
            </w:r>
          </w:p>
        </w:tc>
      </w:tr>
      <w:tr w:rsidR="00F72B3B" w:rsidRPr="00965572" w:rsidTr="007502C7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 предметам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3B" w:rsidRPr="00965572" w:rsidTr="007502C7">
        <w:trPr>
          <w:trHeight w:val="6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2B3B" w:rsidRPr="00965572" w:rsidRDefault="00F72B3B" w:rsidP="001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2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Результаты личностных достижений учащихся регулярно обсуждаются на классных собраниях, заседаниях педагогического совета, доводятся до сведения родителей (законных представителей) на родительских собраниях, отражаются на школьном сайте. Презентация личностных достижений учащихся осуществляется в период проведения предметных Недель, на традиционных мероприятиях и праздниках: День Знаний, праздник последнего Звонка, День талантов, Выпускной вечер и др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Система текущей и итоговой аттестации учащихся строится на основе нормативных документов Министерства образования и науки РФ, Устава общеобразовательного учреждения, требований обязательного минимума содержания среднего (полного) образования.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Порядок текущей и промежуточной аттестации обучающихся определяется Положением о формах, периодичности и порядке проведения текущего контроля, промежуточной аттестации учащихся муниципального бюджетного общеобразовательного учреждения «Средняя общеобразовательная школа </w:t>
      </w:r>
      <w:r w:rsidR="00675AEE" w:rsidRPr="00965572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="00675AEE" w:rsidRPr="00965572">
        <w:rPr>
          <w:rFonts w:ascii="Times New Roman" w:hAnsi="Times New Roman" w:cs="Times New Roman"/>
          <w:sz w:val="20"/>
          <w:szCs w:val="20"/>
        </w:rPr>
        <w:t>Лозное</w:t>
      </w:r>
      <w:proofErr w:type="gramEnd"/>
      <w:r w:rsidR="00675AEE" w:rsidRPr="00965572">
        <w:rPr>
          <w:rFonts w:ascii="Times New Roman" w:hAnsi="Times New Roman" w:cs="Times New Roman"/>
          <w:sz w:val="20"/>
          <w:szCs w:val="20"/>
        </w:rPr>
        <w:t xml:space="preserve"> Чернянского района Белгородской области</w:t>
      </w:r>
      <w:r w:rsidRPr="00965572">
        <w:rPr>
          <w:rFonts w:ascii="Times New Roman" w:hAnsi="Times New Roman" w:cs="Times New Roman"/>
          <w:sz w:val="20"/>
          <w:szCs w:val="20"/>
        </w:rPr>
        <w:t>»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школе действует следующая система оценки знаний, умений и навыков обучающихся: «5» («отлично»), «4» («хорошо»), «3» («удовлетворительно»), «2» («неудовлетворительно»). Оценивание результатов обучения на элективных курсах и курсах по выбору обучающихся в классах профильной подготовки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Положением об элективных курсах.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Учѐт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достижений обучающихся МБОУ «СОШ </w:t>
      </w:r>
      <w:r w:rsidR="00675AEE" w:rsidRPr="00965572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="00675AEE" w:rsidRPr="00965572">
        <w:rPr>
          <w:rFonts w:ascii="Times New Roman" w:hAnsi="Times New Roman" w:cs="Times New Roman"/>
          <w:sz w:val="20"/>
          <w:szCs w:val="20"/>
        </w:rPr>
        <w:t>Лозное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»: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Текущая аттестация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устные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 и др.);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21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32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 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-</w:t>
      </w:r>
      <w:r w:rsidRPr="00965572">
        <w:rPr>
          <w:rFonts w:ascii="Times New Roman" w:hAnsi="Times New Roman" w:cs="Times New Roman"/>
          <w:sz w:val="20"/>
          <w:szCs w:val="20"/>
        </w:rPr>
        <w:tab/>
        <w:t xml:space="preserve">выполнение  заданий   с  использованием  ИКТ  (компьютерное  тестирование, 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proofErr w:type="gramEnd"/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ge43"/>
      <w:bookmarkEnd w:id="21"/>
      <w:r w:rsidRPr="00965572">
        <w:rPr>
          <w:rFonts w:ascii="Times New Roman" w:hAnsi="Times New Roman" w:cs="Times New Roman"/>
          <w:sz w:val="20"/>
          <w:szCs w:val="20"/>
        </w:rPr>
        <w:t>тестирование с использованием Интернет-ресурсов или электронных учебников, выполнение интерактивных заданий).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Промежуточная аттестация Промежуточная (годовая) аттестация обучающихся 10-х классов проводится в форме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тестирования по материалам, адаптированным к тестам ЕГЭ по русскому языку, математике и профильным предметам.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целях осуществления системного контроля качества профильного обучения и определения тенденций развития классов два раза в год проводятся контрольные срезы знаний по профильным дисциплинам, выполняется сравнительный анализ результатов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 начале и в конце реализации учебной программы.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Промежуточная аттестация для выпускников 11-х классов проводится: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77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18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 русскому языку и литературе в форме сочинения (темы сочинений определяются общеобразовательным учреждением самостоятельно из перечня тем сочинений для подготовки к письменному экзамену по русскому языку и литературе за курс средней (полной) школы);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8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" w:right="18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 алгебре и началам анализа в форме письменной контрольной работы (задания определяются на основании сборника заданий для проведения письменного экзамена по математике (курс А) и алгебре и началам анализа (курс Б) за курс средней (полной) школы);</w:t>
      </w:r>
    </w:p>
    <w:p w:rsidR="00F72B3B" w:rsidRPr="00965572" w:rsidRDefault="00EB5045" w:rsidP="0012592D">
      <w:pPr>
        <w:widowControl w:val="0"/>
        <w:autoSpaceDE w:val="0"/>
        <w:autoSpaceDN w:val="0"/>
        <w:adjustRightInd w:val="0"/>
        <w:spacing w:after="0" w:line="21" w:lineRule="exac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3810</wp:posOffset>
                </wp:positionV>
                <wp:extent cx="140335" cy="187325"/>
                <wp:effectExtent l="0" t="3810" r="0" b="0"/>
                <wp:wrapNone/>
                <wp:docPr id="7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026" style="position:absolute;margin-left:28.15pt;margin-top:.3pt;width:11.05pt;height:1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57eAIAAPw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" o:allowincell="f" fillcolor="black" stroked="f"/>
            </w:pict>
          </mc:Fallback>
        </mc:AlternateConten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опредметам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учебного плана,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изучались  на профильном уровне.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Решением педагогического совета обучающиеся могут быть освобождены от прохождения промежуточной (годовой) аттестации: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 по состоянию здоровья (при наличии медицинского заключения (справки);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-о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бучающиеся индивидуально (на дому) при условии, что обучающийся успевает по всем предметам; - обучающиеся, выезжающие на санаторно-курортное лечение.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Обучающиеся, имеющие неудовлетворительную годовую оценку по учебному предмету, должны пройти промежуточную (годовую) аттестацию по данному предмету в обязательном порядке.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Итоговая оценка выпускника формируется на основе: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-результатов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внутришкольного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межпредметной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основе;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-о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ценок за выполнение итоговых работ по всем учебным предметам; -оценок за работы, выносимые на Промежуточную (годовую) аттестацию выпускников 11-х классов.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Государственная итоговая аттестация выпускников 9-х, 11–х классов проводится согласно Положению о государственной итоговой аттестации выпускников 9, 11 классов.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8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Государственная итоговая аттестация выпускников 11-х классов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Государственная (итоговая) аттестация проводится для выпускников 11 классов, освоивших основные общеобразовательные программы среднего (полного) общего образования, организуется и проводится в форме единого государственного экзамена (далее – ЕГЭ)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Рособрнадзором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Обязательными для сдачи являются экзамены по русскому языку и математике. Экзамены по другим общеобразовательным предметам - литературе, физике, химии, биологии, географии, истории, обществознании, иностранным языкам, информатике и информационно-коммуникационным технологиям - выпускники сдают в форе ЕГЭ на добровольной основе по своему выбору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Для проведения государственной (итоговой) аттестации выпускников 11 классов в форме ЕГЭ используются задания стандартизированной формы – контрольные измерительные материалы, разработанные Министерством образования и науки РФ.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 w:right="28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ge45"/>
      <w:bookmarkEnd w:id="22"/>
      <w:r w:rsidRPr="00965572">
        <w:rPr>
          <w:rFonts w:ascii="Times New Roman" w:hAnsi="Times New Roman" w:cs="Times New Roman"/>
          <w:sz w:val="20"/>
          <w:szCs w:val="20"/>
        </w:rPr>
        <w:t>Для обучающихся с ограниченными возможностями здоровья государственная (итоговая) аттестация может по их желанию проводиться в традиционной форме и в форме ЕГЭ.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2" w:right="2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Для выпускников 11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находящихся в лечебно-профилактических 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Государственная (итоговая) аттестация для указанных выпускников может проводиться досрочно.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 w:right="28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При проведении государственной (итоговой) аттестации выпускников 11 классов в форме ЕГЭ используется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стобалльная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система оценки.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 порога, установленного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Рособрнадзором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8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дополнительные сроки.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8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Решение о выдаче документа государственного образца об уровне образования — аттестата о среднем общем образовании принимается на педагогическом совете.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2. СОДЕРЖАТЕЛЬНЫЙ РАЗДЕЛ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8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Образование на уровне среднего общего образования является одновременно логическим продолжением обучения в основной школе и базой для подготовки к получению профессионального образования.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8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Обучение на уровне среднего общего образования осуществляется по следующим программам: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8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2.1. ПРОГРАММЫ ОТДЕЛЬНЫХ УЧЕБНЫХ ПРЕДМЕТОВ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8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0"/>
          <w:szCs w:val="20"/>
        </w:rPr>
      </w:pPr>
      <w:bookmarkStart w:id="23" w:name="page47"/>
      <w:bookmarkStart w:id="24" w:name="page49"/>
      <w:bookmarkStart w:id="25" w:name="page51"/>
      <w:bookmarkEnd w:id="23"/>
      <w:bookmarkEnd w:id="24"/>
      <w:bookmarkEnd w:id="25"/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" w:right="14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2.2. ПРОГРАММА ВОСПИТАНИЯ И СОЦИАЛИЗАЦИИ УЧАЩИХСЯ НА УРОВНЕ СРЕДНЕГО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8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РАЗДЕЛ 6. ПРОГРАММА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ВОСПИТАНИЯ И СОЦИАЛИЗАЦИИ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Воспитание — это комплексная социально-педагогическая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технология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оддерживающая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развитие человека, общества и государства,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содействующаярешению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стоящих перед ними проблем. Национальный воспитательный идеал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-в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ысшая цель образования, нравственное (идеальное) представление о человеке, на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воспитание, обучение и развитие которого направлены усилия основных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субъектовнациональной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жизни: государства, семьи, школы, политических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партий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елигиозных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общественных организаций. Такой идеал имеет конкретно-исторический характер, соответствует условиям определенной эпохи.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Единымнародом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Россией мы ощущаем себя, когда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живѐм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по единым ценностям,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идеалами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равственными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принципами. Важнейшие ценности – справедливость,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свободаличная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национальная, вероисповедания, выбора места жительства и рода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занятий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вобода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предпринимательства; жизнь человека; Межнациональный мир;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семейныетрадиции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; любовь и верность; забота о младших и старших; патриотизм; вера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вРоссию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; единство российской нации.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современных социальных условиях одной из важнейших проблем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можноназвать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проблему гражданского самосознания человека. Современный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молодойчеловек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нашей страны должен быть социально активной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личностью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олноправным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субъектом жизнедеятельности, то есть осознавать, реализовывать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иразвивать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свои мотивы и потребности, цели и идеалы в соответствии 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ценностямигражданского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общества. Важно, чтобы он видел богатство окружающего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мира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тремился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реализовывать в полной мере свои жизненные возможности.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Любое общество проектирует свое будущее через воспитание. Во все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векавоспитание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было своеобразным механизмом, благодаря которому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подрастающеепоколение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включалось в уже существующую общность, становилось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носителямиопределенного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образа жизни, вслед за старшими поколениями поддерживало и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сохраняло передаваемые традиции и нормы жизни. Ведущей целью воспитания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вданный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момент, на наш взгляд, является гражданственность,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патриотизм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равственность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духовность, приверженность демократическим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ценностям,национальная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религиозная терпимость. Только на этой основе вырастут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люди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пособные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не только жить в гражданском обществе, но и укреплять его.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Новое время требует от школы содержания, форм и методов духовно-нравственного воспитания, адекватных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современным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социально-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педагогическимреалиям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. Только через активное вовлечение в социальную деятельность и сознательное участие в ней, через изменение школьного климата, развитие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самоуправления можно достигнуть успехов в этом направлении.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Духовно-нравственное воспитание и социализация в современных условиях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то целенаправленный, нравственно обусловленный процесс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подготовкиподрастающего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поколения к функционированию и взаимодействию 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условияхдемократического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общества, к инициативному труду, участию в управлении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социально ценными делами, к реализации прав и обязанностей, а также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укрепленияответственности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за свой политический, нравственный и правовой выбор,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замаксимальное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развитие своих способностей в целях достижения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жизненногоуспеха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. Духовно-нравственное воспитание способствует становлению и развитию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личности, обладающей качествами гражданина и патриота своей страны.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Программа определяет основные пути реализации системы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формированиягражданской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идентичности, ее основные компоненты. При этом учитываются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опыти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сложившиеся в школе традиции, современные реалии и проблемы,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тенденцииразвития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нашего общества.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Нормативно-правовое обеспечение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Основой для составления данной программы послужили следующие нормативные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документы: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Конвенция ООН о правах ребенка (10.12.2004г);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Конституция Российской Федерации;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Федеральный закон РФ от 29 декабря 2012г. №273 – ФЗ «Об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образованиив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Российской Федерации»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Национальная доктрина образования в Российской Федерации до 2025 год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одобрена Постановлением Правительства РФ от 04.10.2000 г. №751);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Государственная программа ―Патриотическое воспитание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гражданРоссийской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Федерации на 2006-2010 годы;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Концепция духовно-нравственного развития и воспитания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личностигражданина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России под ред. Данилюк А. Я.,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А. М., Тишкова В.А., Москва, Просвещение, 2009;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Рекомендации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 ―О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б организации воспитательной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поознакомлению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 историей и значением официальных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государственныхсимволов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Российской Федерации и их популяризации‖ (письмо Мин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образования России от 01.03.2003г. № 30- 51 -131/ 16).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Актуальность проблемы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воспитания и социализации </w:t>
      </w:r>
      <w:proofErr w:type="gramStart"/>
      <w:r w:rsidRPr="00965572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современном обществе в связи с экономическим, образовательным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идуховным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расслоением существует многообразие представлений о человеке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егопредназначении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 жизни. Различные партии, фракции, организации,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религиозныеконцессии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национальные объединения формулируют свои, нередко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противоположные друг другу цели воспитания. Вопрос о целях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воспитанияпредставляется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особо значимым сейчас еще и потому, что идет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процессформирования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нового поколения российских граждан.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Воспитание гражданина страны – одно из главных условий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национальноговозрождения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. Понятие гражданственность предполагает освоение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реализациюребенком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своих прав и обязанностей по отношению к себе самому, своей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семье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оллективу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к родному краю, Отечеству, планете Земля. Формируя гражданина,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мыпрежде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всего, должны видеть </w:t>
      </w: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в нем человека. Поэтому гражданин,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спедагогической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точки зрения – это самобытная индивидуальность,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личность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бладающая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единством духовно-нравственного и правового долга.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Под духовно-нравственным воспитанием понимается передача детям тех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знаний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оторые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формируют их нравственность на основе традиционной для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Отечествадуховности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формирование опыта поведения и жизнедеятельности на базе духовно-нравственных ценностей, выработанных христианской культурой в течение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двухтысячелетий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Духовно-нравственное воспитание является неотъемлемой частью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общегоучебно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-воспитательного процесса, осуществляемого в системе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отечественногообразования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. Традиционная педагогика считает необходимым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целенаправленноеразвитие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у человека проявлений духовности, а точнее – ее светлой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стороны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риентированной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на доброту, любовь, истину, уважение к другим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людям,сострадание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сочувствие, что соответствует православным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ценностнымориентациям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определяющим смысл жизни человека как непрерывное духовно-нравственное его совершенствование.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Создание программы является закономерным итогом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многолетнейцеленаправленной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деятельности, военно-патриотической работы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педагогическогоколлектива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 целью воспитания у школьников высоких духовно-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нравственныхкачеств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Особенно необходимо и важно формировать у школьников убеждения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взгляды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тражающие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интересы государства и общества, воспитывать чувство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гордости,формировать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развивать нравственные идеалы, нормы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правилаобщечеловеческой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морали,  долга и чести, порядочности, правдивости,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честности и др.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Цель и задачи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духовно-нравственного воспитания и социализации </w:t>
      </w:r>
      <w:proofErr w:type="gramStart"/>
      <w:r w:rsidRPr="00965572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Духовно-нравственное воспитание </w:t>
      </w:r>
      <w:r w:rsidRPr="00965572">
        <w:rPr>
          <w:rFonts w:ascii="Times New Roman" w:hAnsi="Times New Roman" w:cs="Times New Roman"/>
          <w:sz w:val="20"/>
          <w:szCs w:val="20"/>
        </w:rPr>
        <w:t xml:space="preserve">– педагогически организованный процесс усвоения и принятия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Духовно-нравственное развитие </w:t>
      </w:r>
      <w:r w:rsidRPr="00965572">
        <w:rPr>
          <w:rFonts w:ascii="Times New Roman" w:hAnsi="Times New Roman" w:cs="Times New Roman"/>
          <w:sz w:val="20"/>
          <w:szCs w:val="20"/>
        </w:rPr>
        <w:t>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отношения к себе, другим людям, обществу, государству, Отечеству, миру в целом.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Общей целью </w:t>
      </w:r>
      <w:r w:rsidRPr="00965572">
        <w:rPr>
          <w:rFonts w:ascii="Times New Roman" w:hAnsi="Times New Roman" w:cs="Times New Roman"/>
          <w:sz w:val="20"/>
          <w:szCs w:val="20"/>
        </w:rPr>
        <w:t>является воспитание, социально-педагогическая поддержка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становления и развития высоконравственного, ответственного, творческого,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инициативного, компетентного гражданина России.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Задачи духовно-нравственного воспитания </w:t>
      </w:r>
      <w:r w:rsidRPr="00965572">
        <w:rPr>
          <w:rFonts w:ascii="Times New Roman" w:hAnsi="Times New Roman" w:cs="Times New Roman"/>
          <w:sz w:val="20"/>
          <w:szCs w:val="20"/>
        </w:rPr>
        <w:t>определены как ожидаемые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результаты в логике требований к личностным результатам общего начального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образования и предусматривают: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1) Воспитание гражданственности, патриотизма, уважения к правам, свободам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и обязанностям человека: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2) Воспитание нравственных чувств и этического сознания: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3) Воспитание трудолюбия, творческого отношения к учению, труду, жизни: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4) Формирование ценностного отношения к здоровью и здоровому образу жизни: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5) Воспитание ценностного отношения к природе, окружающей среде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(экологическое воспитание):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6) Воспитание ценностного отношения к </w:t>
      </w:r>
      <w:proofErr w:type="gram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прекрасному</w:t>
      </w:r>
      <w:proofErr w:type="gramEnd"/>
      <w:r w:rsidRPr="00965572">
        <w:rPr>
          <w:rFonts w:ascii="Times New Roman" w:hAnsi="Times New Roman" w:cs="Times New Roman"/>
          <w:i/>
          <w:iCs/>
          <w:sz w:val="20"/>
          <w:szCs w:val="20"/>
        </w:rPr>
        <w:t>, формирование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представлений об эстетических идеалах и ценностях (эстетическое воспитание):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 школе создана и успешно развивается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воспитательнаясистема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которая действует на принципах гуманистической педагогики,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педагогикисотрудничества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учителя и ученика, педагогики индивидуальности.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Идет активная работа педагогического коллектива и администрации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пообъединению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задач воспитания, обучения и развития ученика во время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учебногопроцесса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во внеурочной деятельности. Считаем также, что в школе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сложилсяблагоприятный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психологический климат, о чем свидетельствуют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данныемониторинга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успешности и комфортности учебно-воспитательного процесса.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Уровень воспитанности и социальной адаптации выпускников школы говорит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отом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что в целом задача школы достигается. Выпускники осмысливают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своюжизнь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умеют простроить свою перспективу, самоопределиться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реализоваться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еализуя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ведущую цель - формирование деятельной духовно-нравственной личности,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педколлектив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строит воспитательную работу через «Я -концепцию»: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«Я и Я» - в основе лежит понимание своей сущности каждым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учеником через занятия «Познай самого себя», уроки здоровья, тестирование.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«Я и семья» - составление своей родословной, семейные праздники,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конкурсы «Лучшая семья года» и др.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«Я и школа» - создание летописи школы, система научной организации труда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школьника, школьные встречи, вечера, общественно полезные дела, конкурсы.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>36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«Я и окружающие меня люди» - уроки народной культуры, уроки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предков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,у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роки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нравственности, операция «Забота», встречи с ветеранами, «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Клубинтересных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встреч».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«Я и Отечество» - изучение традиций, обычаев русского народа,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воспитаниелюбви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к родному языку, проведение народных и православных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праздников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зучение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обрядов, фольклора.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«Я и мир» - классные часы о месте России в мировом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сообществе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осещение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музеев, выставок. Информирование учащихся о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событиях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роисходящих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 мире, экономических проблемах, проблемах войны и мира и т. д.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школе целенаправленно внедряется культурологический подход.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Идѐтпроцесс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формирования нового педагогического мышления, которое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выстраиваетсяна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основе философского представления о человеке, смысле жизни, счастье,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свободесовести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воле, долге, чести и на таких общих характеристиках достойной Человека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жизни, как Добро, Истина, Красота.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Основные системообразующие факторы воспитательной работы</w:t>
      </w:r>
    </w:p>
    <w:p w:rsidR="005E75D2" w:rsidRPr="00965572" w:rsidRDefault="005E75D2" w:rsidP="005E75D2">
      <w:pPr>
        <w:pStyle w:val="a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урочная деятельность</w:t>
      </w:r>
    </w:p>
    <w:p w:rsidR="005E75D2" w:rsidRPr="00965572" w:rsidRDefault="005E75D2" w:rsidP="005E75D2">
      <w:pPr>
        <w:pStyle w:val="a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внеурочная деятельность</w:t>
      </w:r>
    </w:p>
    <w:p w:rsidR="005E75D2" w:rsidRPr="00965572" w:rsidRDefault="005E75D2" w:rsidP="005E75D2">
      <w:pPr>
        <w:pStyle w:val="a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внешкольная деятельность</w:t>
      </w:r>
    </w:p>
    <w:p w:rsidR="005E75D2" w:rsidRPr="00965572" w:rsidRDefault="005E75D2" w:rsidP="005E75D2">
      <w:pPr>
        <w:pStyle w:val="a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семейное воспитание</w:t>
      </w:r>
    </w:p>
    <w:p w:rsidR="005E75D2" w:rsidRPr="00965572" w:rsidRDefault="005E75D2" w:rsidP="005E75D2">
      <w:pPr>
        <w:pStyle w:val="a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изучение культурологических традиций российского народа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Формы </w:t>
      </w:r>
      <w:proofErr w:type="spellStart"/>
      <w:r w:rsidRPr="00965572">
        <w:rPr>
          <w:rFonts w:ascii="Times New Roman" w:hAnsi="Times New Roman" w:cs="Times New Roman"/>
          <w:b/>
          <w:bCs/>
          <w:sz w:val="20"/>
          <w:szCs w:val="20"/>
        </w:rPr>
        <w:t>внеучебной</w:t>
      </w:r>
      <w:proofErr w:type="spellEnd"/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 деятельности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Уровень результатов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Социально-моделирующая игра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Викторины, познавательные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игры, познавательные беседы.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Дидактический театр,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общественный смотр знаний.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Детские исследовательские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проекты, внешкольные акции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познавательной направленности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(олимпиады, конференции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учащихся,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интеллектуальные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марафоны)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Проблемно-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ценностное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Этическая беседа, дебаты,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тематический диспут,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проблемно-ценностная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Досугово-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развлекательная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Культпоходы в музеи,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выставки.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Концерты, инсценировки,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праздники на уровне класса 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школы.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Школьные концерты, выставки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Кружки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Художественные выставки,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фестивали, спектакли в классе,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школе.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Социальное творчество (социально значимая волонтерская деятельность)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Социальная проба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(инициативное участие ребенка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 социальной акции,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организованной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взрослыми).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КТД (коллективно-творческое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дело).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Социальный проект.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. Трудовая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(производственная)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Трудовой десант, «Город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мастеров»,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Субботник,  УОУ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оздоровительная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Занятия спортивных секций,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беседы о ЗОЖ, участие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оздоровительных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Школьные спортивные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турниры.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 значимые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спортивные и оздоровительные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акции-проекты.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Туристско-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краеведческая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Кружки, школьные музеи,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походы по родному краю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Приобретение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Формирование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 реальности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Получение опыта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социального действия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Управление воспитательным процессом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Воспитательная система школы по развитию личности школьника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черезпознавательную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внеурочную деятельность предполагает следующие функции: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 развивающую, направленную на изменение мотивации учебной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оддержку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процессов самовыражения способностей учащихся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учителей,обеспечение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развития педагогического и ученического коллективов;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 интегрирующую, обеспечивающую взаимодействие всех подразделений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какединого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воспитательного пространства, расширение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углублениевнутришкольных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внешкольных связей;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 регулирующую, ориентируемую на оптимизацию развития школы,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созданиеусловий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для позитивных изменений в учебно-воспитательном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процессе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рофессиональный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рост педагогов, взаимодействие всех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участниковвоспитательной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системы;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- защитную, направленную на повышение уровня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социальной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защищенностиучащихся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 педагогов, нейтрализацию влияния негативных факторов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окружающейсреды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на личность ребенка и процесс его развития;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 компенсирующую, предполагающую создание в школе условий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длясамовыражения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демонстрации способностей, развитие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коммуникабельности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беспечивающих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успешность совместной деятельности детей  и взрослых;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- корректирующую, направленную на коррекцию поведения ребенка 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цельюпредупреждения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негативного влияния на формирование личности.</w:t>
      </w:r>
      <w:proofErr w:type="gramEnd"/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Для реализации указанных функций воспитательной системы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определеныосновные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условия развития школы: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 признание идеи целостного развития личности ребенка как главной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ценностивоспитательной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системы; актуализация потребности в самовыражении;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 совершенствование учебно-воспитательного процесса, ориентировка на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учетзакономерностей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развития ребенка, на его участие в разных видах деятельности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какактивного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субъекта, заинтересованного 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самоизменении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в саморазвитии;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- развитие имиджа школьника;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- модернизация системы управления самоуправления.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Основу функционирования и развития воспитательной системы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составляетсовместная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деятельность и общение детей, педагогов, родителей, направленная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назакрепление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потребности в самовыражении. В качестве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системообразующихопределены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следующие виды деятельности: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- учебно-познавательная;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- внеурочная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Познавательная деятельность является приоритетной. 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цельюпредоставления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каждому ребенку возможности попробовать себя 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разныхобластях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наук организована разнообразная учебная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внеучебная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деятельность.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Создана сеть кружков и элективных курсов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позволяющих детям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реализоватьинтерес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к познанию мира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Критерии эффективности реализации задач </w:t>
      </w:r>
      <w:proofErr w:type="gramStart"/>
      <w:r w:rsidRPr="00965572">
        <w:rPr>
          <w:rFonts w:ascii="Times New Roman" w:hAnsi="Times New Roman" w:cs="Times New Roman"/>
          <w:b/>
          <w:bCs/>
          <w:sz w:val="20"/>
          <w:szCs w:val="20"/>
        </w:rPr>
        <w:t>духовно-нравственного</w:t>
      </w:r>
      <w:proofErr w:type="gramEnd"/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образования, воспитания и социализации </w:t>
      </w:r>
      <w:proofErr w:type="gramStart"/>
      <w:r w:rsidRPr="00965572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 таблице представлены показатели, отражающие не только определенные качества личности, но и уровень развития коллектива, удовлетворенность организацией воспитательного процесса в школе субъектов образовательного процесса. Для их измерения социально-психологическая служба школы обеспечена набором соответствующих диагностических методик.</w:t>
      </w:r>
    </w:p>
    <w:p w:rsidR="005E75D2" w:rsidRPr="00965572" w:rsidRDefault="005E75D2" w:rsidP="005E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Методики изучения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Сформированность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культуры личности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школьника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Мотивация исследования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(познания)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2.Научность мышления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Технологическая готовность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 исследованию (познанию)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4.Творческая активность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Анкеты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Макотровой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 критериям УИК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школьника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потенциала личности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1.Сформированность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основных нравственных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качеств личности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Выбор нравственных форм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 способов самореализации.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3.Сформированность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 школьника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Родине, родному краю, семье,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школе, себе, природе, труду. 4.Развитость чувства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Методики экспертной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оценки и самооценки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Мнацаканян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2. Тест Н.Е.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Щурковой</w:t>
            </w:r>
            <w:proofErr w:type="spell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«Размышляем 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жизненном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опыте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коммуникативного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потенциала личности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1.Коммуникативные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склонности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2.Умение находить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оптимальные варианты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3.Овладение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коммуникативными умениями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и навыками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личностного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4. Освоение этических норм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1.Методика выявления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склонностей.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2. Методика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экспертных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оценок А.Н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Лутошкина</w:t>
            </w:r>
            <w:proofErr w:type="spell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«Как вести за собой» 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самооценки.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Метод экспертных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оценок.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саморазвитию своего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личностного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потенциала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1.Уровень мотивации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достижений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2.Социальная активность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(наличие достижений в одном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или нескольких видах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деятельности)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3.Самоэффективность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1.Методики самооценки 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экспертной оценки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3.Рейтинговая система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оценки. 4.Портфель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достижений.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5.Метод экспертных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оценок по компонентам личности учащихся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Способность к рефлексии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(составляющим)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саморазвития.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потенциала личности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1.Уровень развития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физических качеств личности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2.Проявление заботы о своем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3.Направленность личности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1.Стастический анализ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динамики показателей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физических качеств.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контрольных нормативов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(бег на 30 м,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шестиминутный бег,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подтягивание (юноши),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(девушки);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общешкольного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1.Уровень развития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ученического самоуправления.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2.Коллективистическое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1.Методика С.М.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«Социально-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психологическая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самоаттестация</w:t>
            </w:r>
            <w:proofErr w:type="spell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коллектива»,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Методика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Фридмана</w:t>
            </w:r>
            <w:proofErr w:type="spellEnd"/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«Какой у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нас коллектив»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Удовлетворенность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воспитательного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процесса субъектов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1.Удовлетворенность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жизнедеятельностью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школьном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сообществе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и своим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положением в нем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2.Степень удовлетворенности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учащихся школьной жизнью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Оценка родителей роли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школы в воспитании у детей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жизненной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компетентности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1. Методика А.А. Андреева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75D2" w:rsidRPr="00965572" w:rsidTr="007A430C"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школы</w:t>
            </w:r>
          </w:p>
        </w:tc>
        <w:tc>
          <w:tcPr>
            <w:tcW w:w="3190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1. Усвоение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2. Поступление выпускников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в вузы на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бесплатное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3. Участие школьников,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педагогов в смотрах,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, соревнованиях,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олимпиадах</w:t>
            </w:r>
            <w:proofErr w:type="gramEnd"/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Независимое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5E75D2" w:rsidRPr="00965572" w:rsidRDefault="005E75D2" w:rsidP="007A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3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3D1E9A" w:rsidRDefault="003D1E9A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2.3.ПРОГРАММА КОРРЕКЦИОННОЙ РАБОТЫ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35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Программа коррекционно-развивающей работы направлена </w:t>
      </w:r>
      <w:proofErr w:type="gram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на</w:t>
      </w:r>
      <w:proofErr w:type="gramEnd"/>
      <w:r w:rsidRPr="00965572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преодоление затруднений обучающихся в учебной деятельности на ступени среднего (полного) общего образования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5E75D2" w:rsidRPr="00965572" w:rsidRDefault="005E75D2" w:rsidP="005E75D2">
      <w:pPr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овладении обучающимися навыками адаптации к социуму; психолого-педагогическое сопровождение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, имеющих</w:t>
      </w:r>
      <w:bookmarkStart w:id="26" w:name="page113"/>
      <w:bookmarkEnd w:id="26"/>
      <w:r w:rsidRPr="00965572">
        <w:rPr>
          <w:rFonts w:ascii="Times New Roman" w:hAnsi="Times New Roman" w:cs="Times New Roman"/>
          <w:sz w:val="20"/>
          <w:szCs w:val="20"/>
        </w:rPr>
        <w:t xml:space="preserve"> проблемы в обучении;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 развитие творческого потенциала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(одаренных, способных, успешных, мотивированных);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42" w:right="11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развитие потенциала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возможностями. Цель программы:</w:t>
      </w:r>
    </w:p>
    <w:p w:rsidR="005E75D2" w:rsidRPr="00965572" w:rsidRDefault="00EB5045" w:rsidP="005E75D2">
      <w:pPr>
        <w:widowControl w:val="0"/>
        <w:autoSpaceDE w:val="0"/>
        <w:autoSpaceDN w:val="0"/>
        <w:adjustRightInd w:val="0"/>
        <w:spacing w:after="0" w:line="48" w:lineRule="exac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-17145</wp:posOffset>
                </wp:positionV>
                <wp:extent cx="1139825" cy="0"/>
                <wp:effectExtent l="5715" t="11430" r="6985" b="7620"/>
                <wp:wrapNone/>
                <wp:docPr id="6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.35pt" to="132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vF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" o:allowincell="f" strokeweight=".6pt"/>
            </w:pict>
          </mc:Fallback>
        </mc:AlternateContent>
      </w: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представителям), осуществление коррекции при освоении основных и дополнительных общеобразовательных программ среднего (полного) общего образования.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7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Задачи программы: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своевременное выявление школьников с проблемами в обучении и поведении, одаренных (способных) детей;</w:t>
      </w: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осуществление индивидуально ориентированной психолого-педагогической помощи школьникам 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учѐтом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особенностей психического развития, индивидуальных возможностей детей;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оказание консультативной и методической помощи родителям (законным представителям) школьников с проблемами в обучении и поведении.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31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Программа коррекционной работы основывается на следующих принципах</w:t>
      </w:r>
      <w:proofErr w:type="gram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.:</w:t>
      </w:r>
      <w:proofErr w:type="gramEnd"/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1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32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учета индивидуальных особенностей. Всем учащимся определенного возраста свойственно иметь индивидуальные (отличительные) особенности. Индивидуальность характеризуется совокупностью интеллектуальных, волевых, моральных, социальных и других черт, которые заметно отличают данного школьника от других.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Кроме того, к индивидуальным особенностям относятся ощущения, восприятие, мышление, память, воображение, интересы, склонности, способности, темперамент, характер.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Индивидуальные особенности влияют на развитие личности;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1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подхода (данный принцип задает направление коррекционной работы через организацию соответствующих видов деятельности ребенка);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1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31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нормативности развития (Р.В.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Овчарова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) (этот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обучающегося.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Данный принцип постулирует существование некоторой «возрастной нормы» развития, своеобразного эталона возраста.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Согласно этому принципу коррекционная работа осуществляется по следующей схеме: что есть; что должно быть; что надо сделать, чтобы было должное); </w:t>
      </w:r>
      <w:proofErr w:type="gramEnd"/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1"/>
        </w:numPr>
        <w:tabs>
          <w:tab w:val="clear" w:pos="720"/>
          <w:tab w:val="num" w:pos="1224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педагогической экологии (Р.В.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Овчарова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) заключается в том, что родители и педагоги должны строить свои отношения с ребенком на основе его безусловного принятия, на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безоценочном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отношении независимо от преобладания в нем сильных или слабых сторон, на педагогическом оптимизме и доверии, глубокой любви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уважении его личности, прав и свобод.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Коррекционная работа строится не как отдельные упражнения по совершенствованию каких-либо личностных качеств или норм поведения учащегося, а как целостная система мер, направленных на создание комфортности в обучении школьников.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Содержание программы </w:t>
      </w:r>
    </w:p>
    <w:p w:rsidR="005E75D2" w:rsidRPr="00965572" w:rsidRDefault="00EB5045" w:rsidP="005E75D2">
      <w:pPr>
        <w:widowControl w:val="0"/>
        <w:autoSpaceDE w:val="0"/>
        <w:autoSpaceDN w:val="0"/>
        <w:adjustRightInd w:val="0"/>
        <w:spacing w:after="0" w:line="193" w:lineRule="exac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-10795</wp:posOffset>
                </wp:positionV>
                <wp:extent cx="1572895" cy="0"/>
                <wp:effectExtent l="5715" t="8255" r="12065" b="10795"/>
                <wp:wrapNone/>
                <wp:docPr id="5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.85pt" to="166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Wd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" o:allowincell="f" strokeweight=".6pt"/>
            </w:pict>
          </mc:Fallback>
        </mc:AlternateContent>
      </w: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Программа коррекционной работы включает в себя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>единство четырех функций</w:t>
      </w:r>
      <w:r w:rsidRPr="00965572">
        <w:rPr>
          <w:rFonts w:ascii="Times New Roman" w:hAnsi="Times New Roman" w:cs="Times New Roman"/>
          <w:sz w:val="20"/>
          <w:szCs w:val="20"/>
        </w:rPr>
        <w:t>, которые и определяют направления и характер работы участников образовательного процесса</w:t>
      </w:r>
      <w:r w:rsidRPr="009655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Pr="00965572">
        <w:rPr>
          <w:rFonts w:ascii="Times New Roman" w:hAnsi="Times New Roman" w:cs="Times New Roman"/>
          <w:sz w:val="20"/>
          <w:szCs w:val="20"/>
        </w:rPr>
        <w:t xml:space="preserve"> диагностика проблем и отслеживание результативности принятых системных мер,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Программа коррекционной работы включает в себя </w:t>
      </w: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взаимосвязанные 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направления</w:t>
      </w:r>
      <w:proofErr w:type="gram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:Д</w:t>
      </w:r>
      <w:proofErr w:type="gramEnd"/>
      <w:r w:rsidRPr="00965572">
        <w:rPr>
          <w:rFonts w:ascii="Times New Roman" w:hAnsi="Times New Roman" w:cs="Times New Roman"/>
          <w:i/>
          <w:iCs/>
          <w:sz w:val="20"/>
          <w:szCs w:val="20"/>
        </w:rPr>
        <w:t>иагностическое</w:t>
      </w:r>
      <w:proofErr w:type="spellEnd"/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 направление - </w:t>
      </w:r>
      <w:r w:rsidRPr="00965572">
        <w:rPr>
          <w:rFonts w:ascii="Times New Roman" w:hAnsi="Times New Roman" w:cs="Times New Roman"/>
          <w:sz w:val="20"/>
          <w:szCs w:val="20"/>
        </w:rPr>
        <w:t>обеспечивает своевременное выявление детей с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tabs>
          <w:tab w:val="num" w:pos="184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ограниченными</w:t>
      </w:r>
      <w:r w:rsidRPr="00965572">
        <w:rPr>
          <w:rFonts w:ascii="Times New Roman" w:hAnsi="Times New Roman" w:cs="Times New Roman"/>
          <w:sz w:val="20"/>
          <w:szCs w:val="20"/>
        </w:rPr>
        <w:tab/>
        <w:t>возможностями   здоровья,   ведение   их   комплексного   обследования   и</w:t>
      </w: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1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ge115"/>
      <w:bookmarkEnd w:id="27"/>
      <w:r w:rsidRPr="00965572">
        <w:rPr>
          <w:rFonts w:ascii="Times New Roman" w:hAnsi="Times New Roman" w:cs="Times New Roman"/>
          <w:sz w:val="20"/>
          <w:szCs w:val="20"/>
        </w:rPr>
        <w:t>подготовку рекомендаций по оказанию им психолого-медико-педагогической помощи в условиях лицея;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1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42" w:right="14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 коррекционно-развивающее направление - </w:t>
      </w:r>
      <w:r w:rsidRPr="00965572">
        <w:rPr>
          <w:rFonts w:ascii="Times New Roman" w:hAnsi="Times New Roman" w:cs="Times New Roman"/>
          <w:sz w:val="20"/>
          <w:szCs w:val="20"/>
        </w:rPr>
        <w:t xml:space="preserve">обеспечивает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своевременнуюспециализированную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школы;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1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42" w:right="14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 консультативное направление деятельности - </w:t>
      </w:r>
      <w:r w:rsidRPr="00965572">
        <w:rPr>
          <w:rFonts w:ascii="Times New Roman" w:hAnsi="Times New Roman" w:cs="Times New Roman"/>
          <w:sz w:val="20"/>
          <w:szCs w:val="20"/>
        </w:rPr>
        <w:t xml:space="preserve">обеспечивает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непрерывностьсопровождения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</w:t>
      </w:r>
    </w:p>
    <w:p w:rsidR="005E75D2" w:rsidRPr="00965572" w:rsidRDefault="005E75D2" w:rsidP="005E75D2">
      <w:pPr>
        <w:widowControl w:val="0"/>
        <w:tabs>
          <w:tab w:val="left" w:pos="5580"/>
          <w:tab w:val="left" w:pos="7100"/>
          <w:tab w:val="left" w:pos="7800"/>
          <w:tab w:val="left" w:pos="958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w w:val="99"/>
          <w:sz w:val="20"/>
          <w:szCs w:val="20"/>
        </w:rPr>
      </w:pPr>
      <w:r w:rsidRPr="00965572">
        <w:rPr>
          <w:rFonts w:ascii="Times New Roman" w:hAnsi="Times New Roman" w:cs="Times New Roman"/>
          <w:w w:val="99"/>
          <w:sz w:val="20"/>
          <w:szCs w:val="20"/>
        </w:rPr>
        <w:t xml:space="preserve">коррекции, развития и социализации </w:t>
      </w:r>
      <w:proofErr w:type="gramStart"/>
      <w:r w:rsidRPr="00965572">
        <w:rPr>
          <w:rFonts w:ascii="Times New Roman" w:hAnsi="Times New Roman" w:cs="Times New Roman"/>
          <w:w w:val="99"/>
          <w:sz w:val="20"/>
          <w:szCs w:val="20"/>
        </w:rPr>
        <w:t>обучающихся</w:t>
      </w:r>
      <w:proofErr w:type="gramEnd"/>
      <w:r w:rsidRPr="00965572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5E75D2" w:rsidRPr="00965572" w:rsidRDefault="005E75D2" w:rsidP="005E75D2">
      <w:pPr>
        <w:widowControl w:val="0"/>
        <w:tabs>
          <w:tab w:val="left" w:pos="5580"/>
          <w:tab w:val="left" w:pos="7100"/>
          <w:tab w:val="left" w:pos="7800"/>
          <w:tab w:val="left" w:pos="958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w w:val="99"/>
          <w:sz w:val="20"/>
          <w:szCs w:val="20"/>
        </w:rPr>
      </w:pPr>
    </w:p>
    <w:p w:rsidR="005E75D2" w:rsidRPr="00965572" w:rsidRDefault="005E75D2" w:rsidP="005E75D2">
      <w:pPr>
        <w:widowControl w:val="0"/>
        <w:tabs>
          <w:tab w:val="left" w:pos="5580"/>
          <w:tab w:val="left" w:pos="7100"/>
          <w:tab w:val="left" w:pos="7800"/>
          <w:tab w:val="left" w:pos="958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w w:val="99"/>
          <w:sz w:val="20"/>
          <w:szCs w:val="20"/>
        </w:rPr>
        <w:t>Информационное просветительское направление</w:t>
      </w:r>
      <w:r w:rsidRPr="00965572">
        <w:rPr>
          <w:rFonts w:ascii="Times New Roman" w:hAnsi="Times New Roman" w:cs="Times New Roman"/>
          <w:sz w:val="20"/>
          <w:szCs w:val="20"/>
        </w:rPr>
        <w:t xml:space="preserve"> направлено на</w:t>
      </w:r>
      <w:r w:rsidRPr="00965572">
        <w:rPr>
          <w:rFonts w:ascii="Times New Roman" w:hAnsi="Times New Roman" w:cs="Times New Roman"/>
          <w:sz w:val="20"/>
          <w:szCs w:val="20"/>
        </w:rPr>
        <w:tab/>
        <w:t xml:space="preserve"> 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имеющие недостатки в развитии), их родителями (законными представителями), педагогическими работниками.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7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" w:right="14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Система комплексного психолого-медико-социального </w:t>
      </w:r>
      <w:r w:rsidRPr="00965572">
        <w:rPr>
          <w:rFonts w:ascii="Times New Roman" w:hAnsi="Times New Roman" w:cs="Times New Roman"/>
          <w:sz w:val="20"/>
          <w:szCs w:val="20"/>
        </w:rPr>
        <w:t xml:space="preserve">сопровождения 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поддержкиучащихся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включает в себя медицинскую диагностику, психолого-педагогическую диагностику социально – педагогическую диагностику: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720"/>
        <w:gridCol w:w="1380"/>
        <w:gridCol w:w="740"/>
        <w:gridCol w:w="1100"/>
        <w:gridCol w:w="80"/>
        <w:gridCol w:w="740"/>
        <w:gridCol w:w="1620"/>
        <w:gridCol w:w="1360"/>
      </w:tblGrid>
      <w:tr w:rsidR="005E75D2" w:rsidRPr="00965572" w:rsidTr="007A430C">
        <w:trPr>
          <w:trHeight w:val="260"/>
        </w:trPr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EB5045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197485</wp:posOffset>
                      </wp:positionV>
                      <wp:extent cx="0" cy="5485765"/>
                      <wp:effectExtent l="9525" t="6985" r="9525" b="12700"/>
                      <wp:wrapNone/>
                      <wp:docPr id="4" name="Lin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576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5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0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8ZFAIAACo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" o:allowincell="f" strokeweight=".16931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0" allowOverlap="1">
                      <wp:simplePos x="0" y="0"/>
                      <wp:positionH relativeFrom="column">
                        <wp:posOffset>6445885</wp:posOffset>
                      </wp:positionH>
                      <wp:positionV relativeFrom="paragraph">
                        <wp:posOffset>197485</wp:posOffset>
                      </wp:positionV>
                      <wp:extent cx="0" cy="5485765"/>
                      <wp:effectExtent l="6985" t="6985" r="12065" b="12700"/>
                      <wp:wrapNone/>
                      <wp:docPr id="3" name="Lin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576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55pt,15.55pt" to="507.5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hZ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" o:allowincell="f" strokeweight=".16931mm"/>
                  </w:pict>
                </mc:Fallback>
              </mc:AlternateContent>
            </w:r>
            <w:r w:rsidR="005E75D2"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деятельности,</w:t>
            </w:r>
          </w:p>
        </w:tc>
      </w:tr>
      <w:tr w:rsidR="005E75D2" w:rsidRPr="00965572" w:rsidTr="007A430C">
        <w:trPr>
          <w:trHeight w:val="255"/>
        </w:trPr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(направления деятельности)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4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Медицинская диагностика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04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отклонений 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7"/>
                <w:sz w:val="20"/>
                <w:szCs w:val="20"/>
              </w:rPr>
              <w:t>уровня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</w:tr>
      <w:tr w:rsidR="005E75D2" w:rsidRPr="00965572" w:rsidTr="007A430C">
        <w:trPr>
          <w:trHeight w:val="25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развитии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 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анализ   причин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умеренно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паспорт    семьи    подростка,    акт</w:t>
            </w:r>
          </w:p>
        </w:tc>
      </w:tr>
      <w:tr w:rsidR="005E75D2" w:rsidRPr="00965572" w:rsidTr="007A430C">
        <w:trPr>
          <w:trHeight w:val="25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трудностей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адаптации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ограниченными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изучения   условий   жизни   семьи,</w:t>
            </w:r>
          </w:p>
        </w:tc>
      </w:tr>
      <w:tr w:rsidR="005E75D2" w:rsidRPr="00965572" w:rsidTr="007A430C">
        <w:trPr>
          <w:trHeight w:val="25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(диагностика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здоровья,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изучение  истории  развития  ребенка,</w:t>
            </w:r>
          </w:p>
        </w:tc>
      </w:tr>
      <w:tr w:rsidR="005E75D2" w:rsidRPr="00965572" w:rsidTr="007A430C">
        <w:trPr>
          <w:trHeight w:val="254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адаптации учащихся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7"/>
                <w:sz w:val="20"/>
                <w:szCs w:val="20"/>
              </w:rPr>
              <w:t>резервных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беседа  с  родителями,  наблюдение</w:t>
            </w:r>
          </w:p>
        </w:tc>
      </w:tr>
      <w:tr w:rsidR="005E75D2" w:rsidRPr="00965572" w:rsidTr="007A430C">
        <w:trPr>
          <w:trHeight w:val="25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возможностей.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08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37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Психолого-педагогическая диагностика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184" w:lineRule="exact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260"/>
        <w:gridCol w:w="420"/>
        <w:gridCol w:w="1320"/>
        <w:gridCol w:w="500"/>
        <w:gridCol w:w="300"/>
        <w:gridCol w:w="740"/>
        <w:gridCol w:w="360"/>
        <w:gridCol w:w="1060"/>
        <w:gridCol w:w="1260"/>
        <w:gridCol w:w="1480"/>
        <w:gridCol w:w="20"/>
      </w:tblGrid>
      <w:tr w:rsidR="005E75D2" w:rsidRPr="00965572" w:rsidTr="007A430C">
        <w:trPr>
          <w:trHeight w:val="255"/>
        </w:trPr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Комплексный сбор сведений 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Тест 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ребѐнке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учащихся,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тревожности по методике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Филлипса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8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9"/>
                <w:sz w:val="20"/>
                <w:szCs w:val="20"/>
              </w:rPr>
              <w:t>специализированной помощи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4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педагогическая диагностика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04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объективных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Тест-опросник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7"/>
                <w:sz w:val="20"/>
                <w:szCs w:val="20"/>
              </w:rPr>
              <w:t>родительского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ситуации развития и условий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обучающемся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отношения А. Я. Варга;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семейного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диагностической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методики Рене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иля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199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53"/>
        </w:trPr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156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объективной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Проективная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эмоционально-волевой  сферы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«Несуществующее  животное»,  тест-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  личностных  особенностей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организованности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w w:val="97"/>
                <w:sz w:val="20"/>
                <w:szCs w:val="20"/>
              </w:rPr>
              <w:t>Айзенка</w:t>
            </w:r>
            <w:proofErr w:type="spellEnd"/>
            <w:r w:rsidRPr="00965572">
              <w:rPr>
                <w:rFonts w:ascii="Times New Roman" w:hAnsi="Times New Roman" w:cs="Times New Roman"/>
                <w:w w:val="97"/>
                <w:sz w:val="20"/>
                <w:szCs w:val="20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 учиться,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Казанцевой Г.Н.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личности,  уровне  знаний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7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работы,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старшеклассника,    анкета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соответствующий выявленному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удовлетворенности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выбором,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умеренно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ограниченными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уровню развития учащегося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«Дифференциально-диагностический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возможностями здоровья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опросник»,   «Коммуникативные 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способности»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7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Федоришина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, «Карта интересов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Коррекционно-развивающая работа включает:</w:t>
      </w: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90"/>
        <w:gridCol w:w="110"/>
        <w:gridCol w:w="380"/>
        <w:gridCol w:w="150"/>
        <w:gridCol w:w="700"/>
        <w:gridCol w:w="360"/>
        <w:gridCol w:w="10"/>
        <w:gridCol w:w="280"/>
        <w:gridCol w:w="100"/>
        <w:gridCol w:w="380"/>
        <w:gridCol w:w="600"/>
        <w:gridCol w:w="280"/>
        <w:gridCol w:w="480"/>
        <w:gridCol w:w="50"/>
        <w:gridCol w:w="10"/>
        <w:gridCol w:w="860"/>
        <w:gridCol w:w="270"/>
        <w:gridCol w:w="370"/>
        <w:gridCol w:w="250"/>
        <w:gridCol w:w="400"/>
        <w:gridCol w:w="70"/>
        <w:gridCol w:w="220"/>
        <w:gridCol w:w="500"/>
        <w:gridCol w:w="130"/>
        <w:gridCol w:w="270"/>
        <w:gridCol w:w="320"/>
        <w:gridCol w:w="70"/>
        <w:gridCol w:w="210"/>
        <w:gridCol w:w="810"/>
        <w:gridCol w:w="10"/>
        <w:gridCol w:w="140"/>
      </w:tblGrid>
      <w:tr w:rsidR="005E75D2" w:rsidRPr="00965572" w:rsidTr="007A430C">
        <w:trPr>
          <w:trHeight w:val="2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ge117"/>
            <w:bookmarkEnd w:id="28"/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(направления)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   и    формы    деятельности,</w:t>
            </w:r>
          </w:p>
        </w:tc>
      </w:tr>
      <w:tr w:rsidR="005E75D2" w:rsidRPr="00965572" w:rsidTr="007A430C">
        <w:trPr>
          <w:trHeight w:val="25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результаты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2" w:right="5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Психолого-педагогическая работа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оптимальных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Программа «Адаптация 10-классников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коррекционных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индивидуального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программ/методик,   методов  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приѐмов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соответствии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 его особыми образовательными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1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психологического</w:t>
            </w:r>
            <w:proofErr w:type="gram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Позитивная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Психологические   занятия:   «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Я+Ты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  =</w:t>
            </w: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логопедического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сопровождения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развиваемых параметров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Мы»,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3"/>
                <w:sz w:val="20"/>
                <w:szCs w:val="20"/>
              </w:rPr>
              <w:t>«Я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умею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счастливым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человеком»,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«Мы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строим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мост»,</w:t>
            </w: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«Толерантность в нашей жизни», «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</w:p>
        </w:tc>
      </w:tr>
      <w:tr w:rsidR="005E75D2" w:rsidRPr="00965572" w:rsidTr="007A430C">
        <w:trPr>
          <w:trHeight w:val="25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мир»,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«В  мире  людей»;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эмоционально-волевой</w:t>
            </w: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сферы»; 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 занятия:  «Мой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профессиональный   выбор»,   «Выбери</w:t>
            </w: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свой путь к успеху»; беседы «Правила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5"/>
                <w:sz w:val="20"/>
                <w:szCs w:val="20"/>
              </w:rPr>
              <w:t>школе,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  улице,  дома»,</w:t>
            </w:r>
          </w:p>
        </w:tc>
      </w:tr>
      <w:tr w:rsidR="005E75D2" w:rsidRPr="00965572" w:rsidTr="007A430C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«Правила успешного общения»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2" w:righ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Лечебно</w:t>
            </w:r>
            <w:proofErr w:type="spellEnd"/>
            <w:r w:rsidRPr="009655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– профилактическая работа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навыков</w:t>
            </w: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Концепция профилактики употребления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 укрепления здоровья учащихся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критического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ПАВ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среде;</w:t>
            </w: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переосмысления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А.Г.Макеева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«Не допустить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информации, получаемой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беды: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</w:tc>
      </w:tr>
      <w:tr w:rsidR="005E75D2" w:rsidRPr="00965572" w:rsidTr="007A430C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ребенком извне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наркомании среди учащихся»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Консультативная работа включает: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4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(направления)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   и    формы    деятельности,</w:t>
            </w:r>
          </w:p>
        </w:tc>
      </w:tr>
      <w:tr w:rsidR="005E75D2" w:rsidRPr="00965572" w:rsidTr="007A430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результаты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Консультирование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Индивидуальные,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групповые,</w:t>
            </w: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основным  направлениям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тематические консультации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единые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7"/>
                <w:sz w:val="20"/>
                <w:szCs w:val="20"/>
              </w:rPr>
              <w:t>образовательного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Консультирование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Индивидуальные,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групповые,</w:t>
            </w: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выявленным проблемам, оказание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профессии, форм и места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тематические консультации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обучения  в  соответствии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профессиональными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интересами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0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Выработка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режима  дня,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Индивидуальные,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2"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групповые,</w:t>
            </w:r>
          </w:p>
        </w:tc>
      </w:tr>
      <w:tr w:rsidR="005E75D2" w:rsidRPr="00965572" w:rsidTr="007A430C"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7"/>
                <w:sz w:val="20"/>
                <w:szCs w:val="20"/>
              </w:rPr>
              <w:t>организация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тематические консультации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досуга,  занятия спортом,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выбор хобби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Информационно-просветительская работа включает: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40"/>
        </w:trPr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(направления)</w:t>
            </w:r>
          </w:p>
        </w:tc>
        <w:tc>
          <w:tcPr>
            <w:tcW w:w="16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деятельности, мероприятия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школы,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стенды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(законных представителей)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компетентности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библиотеки,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беседы: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«Осторожно: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trHeight w:val="257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медицинским,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социальным,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компьютерные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игры»,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«Ступеньки,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ведущие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gridAfter w:val="2"/>
          <w:wAfter w:w="150" w:type="dxa"/>
          <w:trHeight w:val="257"/>
        </w:trPr>
        <w:tc>
          <w:tcPr>
            <w:tcW w:w="31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ge119"/>
            <w:bookmarkEnd w:id="29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правовым и другим вопросам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вниз»,   «</w:t>
            </w:r>
            <w:proofErr w:type="spell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Моѐ</w:t>
            </w:r>
            <w:proofErr w:type="spellEnd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безопасное поведение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proofErr w:type="gramEnd"/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 xml:space="preserve">каникул»,  «Правила  дорожного  движения  </w:t>
            </w: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пешехода», «УК и КоАП РФ: преступления и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несовершеннолетних»,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«Рациональное питание», «Служба «01» и др.;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информационные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стенды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(областные</w:t>
            </w:r>
            <w:proofErr w:type="gramEnd"/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межведомственные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6"/>
                <w:sz w:val="20"/>
                <w:szCs w:val="20"/>
              </w:rPr>
              <w:t>операции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«Подросток»,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«Каникулы»,  «Международный день телефона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доверия», «Мой здоровый образ жизни» и др.);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печатные   материалы   (памятки,   опросники);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собрания: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«Как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помочь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адаптироваться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10-класснику?»;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«Подростковый  суицид  –  причины  и  пути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решения проблемы»;</w:t>
            </w:r>
          </w:p>
        </w:tc>
        <w:tc>
          <w:tcPr>
            <w:tcW w:w="26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«Как помочь учащимся</w:t>
            </w:r>
          </w:p>
        </w:tc>
      </w:tr>
      <w:tr w:rsidR="005E75D2" w:rsidRPr="00965572" w:rsidTr="007A430C">
        <w:trPr>
          <w:gridAfter w:val="2"/>
          <w:wAfter w:w="150" w:type="dxa"/>
          <w:trHeight w:val="25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успешно  пройти  итоговые  испытания?»  «Как</w:t>
            </w:r>
          </w:p>
        </w:tc>
      </w:tr>
      <w:tr w:rsidR="005E75D2" w:rsidRPr="00965572" w:rsidTr="007A430C">
        <w:trPr>
          <w:gridAfter w:val="2"/>
          <w:wAfter w:w="150" w:type="dxa"/>
          <w:trHeight w:val="258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помочь старшеклассникам самоопределиться?»</w:t>
            </w:r>
          </w:p>
        </w:tc>
      </w:tr>
      <w:tr w:rsidR="005E75D2" w:rsidRPr="00965572" w:rsidTr="007A430C">
        <w:trPr>
          <w:gridAfter w:val="2"/>
          <w:wAfter w:w="150" w:type="dxa"/>
          <w:trHeight w:val="238"/>
        </w:trPr>
        <w:tc>
          <w:tcPr>
            <w:tcW w:w="2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Повышение  уровня</w:t>
            </w: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Заседания методических объединений классных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компетентности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активности    детей»,    «Как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общаться    с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развития,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ребенком?», «Курение, алкоголизм, наркомания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- социальные проблемы»,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лектории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учителей: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«Особенности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переходного   возраста»,   «Причины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агрессивности»,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«Вовлечение</w:t>
            </w:r>
          </w:p>
        </w:tc>
      </w:tr>
      <w:tr w:rsidR="005E75D2" w:rsidRPr="00965572" w:rsidTr="007A430C">
        <w:trPr>
          <w:gridAfter w:val="2"/>
          <w:wAfter w:w="150" w:type="dxa"/>
          <w:trHeight w:val="25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в  преступные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деяния»,</w:t>
            </w:r>
          </w:p>
        </w:tc>
      </w:tr>
      <w:tr w:rsidR="005E75D2" w:rsidRPr="00965572" w:rsidTr="007A430C">
        <w:trPr>
          <w:gridAfter w:val="2"/>
          <w:wAfter w:w="150" w:type="dxa"/>
          <w:trHeight w:val="25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«Неформальные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w w:val="98"/>
                <w:sz w:val="20"/>
                <w:szCs w:val="20"/>
              </w:rPr>
              <w:t>молодежные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объединения»,</w:t>
            </w:r>
          </w:p>
        </w:tc>
      </w:tr>
      <w:tr w:rsidR="005E75D2" w:rsidRPr="00965572" w:rsidTr="007A430C">
        <w:trPr>
          <w:gridAfter w:val="2"/>
          <w:wAfter w:w="150" w:type="dxa"/>
          <w:trHeight w:val="257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5D2" w:rsidRPr="00965572" w:rsidRDefault="005E75D2" w:rsidP="007A43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5572">
              <w:rPr>
                <w:rFonts w:ascii="Times New Roman" w:hAnsi="Times New Roman" w:cs="Times New Roman"/>
                <w:sz w:val="20"/>
                <w:szCs w:val="20"/>
              </w:rPr>
              <w:t>«Спорт – залог здорового образа жизни»</w:t>
            </w:r>
          </w:p>
        </w:tc>
      </w:tr>
    </w:tbl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9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Механизм взаимодействия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1. Ресурсные услуги включают: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•Обеспечение профильной подготовки учащихся. </w:t>
      </w:r>
    </w:p>
    <w:p w:rsidR="005E75D2" w:rsidRPr="00965572" w:rsidRDefault="005E75D2" w:rsidP="005E75D2">
      <w:pPr>
        <w:widowControl w:val="0"/>
        <w:numPr>
          <w:ilvl w:val="0"/>
          <w:numId w:val="5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•Предоставление  кадровых  ресурсов  для  обеспечения  высокого  качества  обучения.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•Предоставление материально-технических ресурсов для создания условий, обеспечивающих повышение качества образовательного процесса: лаборатория предметов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профиля, кабинет обслуживающего труда, компьютерные классы с возможностью выхода в Интернет, актовый зал, зал хореографии, спортивный зал.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•Обеспечение распространения и внедрения в образовательный процесс инновационных технологий, распространение актуального педагогического опыта через подготовку методических рекомендаций, проведение мастер-классов, семинаров, оказание консультативной помощи и др.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•Предоставление дополнительных платных услуг по математике, русскому языку, иностранному языку, информатике и ИКТ.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Взаимодействие социального педагога, психолога, медицинского работника, классных руководителей общеобразовательного учреждения включает: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1"/>
          <w:numId w:val="52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комплексность в определении и решении проблем учащегося, предоставлении ему специализированной квалифицированной помощи;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1"/>
          <w:numId w:val="5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многоаспектный анализ личностного и познавательного развития учащегося;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1"/>
          <w:numId w:val="52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составление комплексных заданий общего развития и коррекции отдельных сторон учебно-познавательной, речевой, эмоционально-волевой и личностной сфер школьников</w:t>
      </w:r>
      <w:r w:rsidRPr="00965572">
        <w:rPr>
          <w:rFonts w:ascii="Times New Roman" w:hAnsi="Times New Roman" w:cs="Times New Roman"/>
          <w:color w:val="7030A0"/>
          <w:sz w:val="20"/>
          <w:szCs w:val="20"/>
        </w:rPr>
        <w:t>.</w:t>
      </w:r>
    </w:p>
    <w:p w:rsidR="005E75D2" w:rsidRPr="00965572" w:rsidRDefault="00E75729" w:rsidP="005E75D2">
      <w:pPr>
        <w:widowControl w:val="0"/>
        <w:numPr>
          <w:ilvl w:val="0"/>
          <w:numId w:val="5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7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ge121"/>
      <w:bookmarkEnd w:id="30"/>
      <w:r>
        <w:rPr>
          <w:rFonts w:ascii="Times New Roman" w:hAnsi="Times New Roman" w:cs="Times New Roman"/>
          <w:sz w:val="20"/>
          <w:szCs w:val="20"/>
        </w:rPr>
        <w:t>ш</w:t>
      </w:r>
      <w:r w:rsidR="005E75D2" w:rsidRPr="00965572">
        <w:rPr>
          <w:rFonts w:ascii="Times New Roman" w:hAnsi="Times New Roman" w:cs="Times New Roman"/>
          <w:sz w:val="20"/>
          <w:szCs w:val="20"/>
        </w:rPr>
        <w:t xml:space="preserve">коле успешно работает медицинская, психологическая, социальная службы. Также специалисты оказывают методическую помощь и при запросе индивидуально работают с учащимися школы.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Для детей-инвалидов и детей с тяжелыми формами заболеваний, достигших школьного возраста, которые по состоянию здоровья временно или постоянно не могут посещать общеобразовательное учреждение, с согласия родителей (законных представителей) обеспечивается обучение на дому.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3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организации физического воспитания детей с ослабленным здоровьем в школе ведутся занятия 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спецмедгруппах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которые формируются по возрастным особенностям. Занятия проводятся во внеурочное время 3 раза в неделю согласно расписанию. Занятия в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спецмедгруппах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четко дозируются в зависимости от уровня здоровья, анатомо-физиологических особенностей и физической подготовленности учащихся.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27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школе организована целенаправленная работа по созданию условий для развития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ребѐнка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как свободной, ответственной, творческой личности на основе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образования и воспитания, индивидуализации учебно-воспитательного процесса, вариативности программ, учебных курсов, формирования здорового образа жизни.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2" w:right="116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Организован отдых детей в каникулярное время, предоставлена возможность активного участия в фестивалях, конкурсах, спортивных соревнованиях.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8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Условия реализации программы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35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Организационные условия реализации программы коррекционной работы</w:t>
      </w:r>
    </w:p>
    <w:p w:rsidR="005E75D2" w:rsidRPr="00965572" w:rsidRDefault="00EB5045" w:rsidP="005E75D2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-10160</wp:posOffset>
                </wp:positionV>
                <wp:extent cx="4832350" cy="0"/>
                <wp:effectExtent l="11430" t="8890" r="13970" b="10160"/>
                <wp:wrapNone/>
                <wp:docPr id="1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-.8pt" to="40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T3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" o:allowincell="f" strokeweight=".6pt"/>
            </w:pict>
          </mc:Fallback>
        </mc:AlternateConten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Психолого-педагогические:</w:t>
      </w:r>
    </w:p>
    <w:p w:rsidR="005E75D2" w:rsidRPr="00965572" w:rsidRDefault="005E75D2" w:rsidP="005E75D2">
      <w:pPr>
        <w:widowControl w:val="0"/>
        <w:numPr>
          <w:ilvl w:val="0"/>
          <w:numId w:val="5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дифференцированные условия (оптимальный режим учебных нагрузок);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i/>
          <w:iCs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4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психолого-педагогические условия (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учѐт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индивидуальных особенностей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ребѐнка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; соблюдение комфортного психоэмоционального режима; использование современных педагогических технологий);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i/>
          <w:iCs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4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специализированные условия (использование специальных методов,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приѐмов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, средств обучения, ориентированных на особые образовательные потребности детей; дифференцированное и индивидуализированное обучение 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учѐтом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специфики нарушения здоровья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ребѐнка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; комплексное воздействие на учащегося, осуществляемое на индивидуальных и групповых коррекционных занятиях);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i/>
          <w:iCs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4"/>
        </w:numPr>
        <w:tabs>
          <w:tab w:val="clear" w:pos="720"/>
          <w:tab w:val="num" w:pos="308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условия (укрепление физического и психического здоровья, профилактика физических и психологических перегрузок учащихся);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i/>
          <w:iCs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4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27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Программно-методическое обеспечение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1"/>
          <w:numId w:val="54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реализации программы коррекционной работы используются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</w:t>
      </w: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социального педагога, учителя-логопеда.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Кадровое обеспечение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Педагогические работники владеют знаниями об особенностях психического и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Уровень квалификации работников образовательного учреждения по каждой занимаемой должности соответствует квалификационным характеристикам по соответствующей должности. В школе работает социальный педагог.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Материально-техническое обеспечение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Для консультаций и занятий с социальным педагогом и педагогом-психологом активно используются ресурсы библиотеки, компьютерные классы, Интернет-ресурсы, школьный музей. Коррекционно-развивающая, консультативная работа психолога осуществляется в специализированном кабинете психолога</w:t>
      </w:r>
      <w:r w:rsidRPr="00965572">
        <w:rPr>
          <w:rFonts w:ascii="Times New Roman" w:hAnsi="Times New Roman" w:cs="Times New Roman"/>
          <w:color w:val="7030A0"/>
          <w:sz w:val="20"/>
          <w:szCs w:val="20"/>
        </w:rPr>
        <w:t>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Информационное обеспечение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Для реализации программы создана необходимая информационная образовательная среда, которая включает доступ детей с ограниченными возможностями здоровья, родителей (законных представителей), педагогов к сетевым источникам информации, информационно-методическим фондам, методическим пособиям и рекомендациям по всем направлениям и видам деятельности, наглядным пособиям, мультимедийным, аудио- и видеоматериалам.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Социальный педагог осуществляет комплекс мероприятий по воспитанию, образованию, развитию и социальной защите личности обучающихся, изучает психолого-медико-педагогические особенности учеников, условия жизни, выявляет их интересы, образовательные и материальные потребности, учит разрешать возникающие трудности и проблемы, конфликтные ситуации, корректирует отклонения в поведении детей и своевременно оказывают им социальную помощь и поддержку. В документах социально-педагогической службы сосредоточены сведения о каждом ребенке, состоящем на различных видах учета и контроля. Основная задача социального педагога – помочь подросткам в преодолении трудностей социализации, в выборе будущей специальности.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Социальный педагог проводят цикл бесед по охране прав ребенка, которые включают ознакомление с основными положениями «Конвенции о правах ребенка», с отдельными статьями Гражданского и Уголовного кодексов Российской Федерации, Кодекса о браке и семье; организуют встречи-беседы с врачами-наркологами, сотрудниками полиции. Медицинская служба проводит беседы о проблемах курения, алкоголизма, наркомании, о соблюдении правил личной гигиены, санитарно-гигиенических норм.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8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Критерии эффективности реализации программы коррекционной работы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 качестве показателей результативности и эффективности коррекционной работы рассматриваются: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- динамика индивидуальных достижений учащихся с ОВЗ по освоению предметных программ;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5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 </w:t>
      </w:r>
      <w:proofErr w:type="gramEnd"/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5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сравнительная характеристика данных медико-психологической и педагогической диагностики учащихся с ОВЗ на разных этапах обучения;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numPr>
          <w:ilvl w:val="0"/>
          <w:numId w:val="55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количество специалистов, привлекаемых к индивидуальной и групповой работе с детьми с ОВЗ.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Планируемыми результатами реализации указанных требований является создание комфортной развивающей образовательной среды: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учащихся на данной ступени общего образования; </w:t>
      </w:r>
    </w:p>
    <w:p w:rsidR="005E75D2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обеспечивающей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воспитание, обучение, социальную адаптацию и интеграцию детей; </w:t>
      </w:r>
    </w:p>
    <w:p w:rsidR="005E75D2" w:rsidRPr="00965572" w:rsidRDefault="005E75D2" w:rsidP="005E75D2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5E75D2" w:rsidP="005E75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способствующей достижению целей основного общего образования, обеспечивающей его качество, доступность и открытость для учащихся и их родителей   </w:t>
      </w:r>
      <w:bookmarkStart w:id="31" w:name="page125"/>
      <w:bookmarkEnd w:id="31"/>
      <w:r w:rsidR="00F72B3B" w:rsidRPr="00965572">
        <w:rPr>
          <w:rFonts w:ascii="Times New Roman" w:hAnsi="Times New Roman" w:cs="Times New Roman"/>
          <w:sz w:val="20"/>
          <w:szCs w:val="20"/>
        </w:rPr>
        <w:t>(законных представителей);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—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стандарта.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8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III. ОРГАНИЗАЦИОННЫЙ РАЗДЕЛ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7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3.1. УЧЕБНЫЙ ПЛАН СРЕДНЕГО ОБЩЕГО ОБРАЗОВАНИЯ</w:t>
      </w:r>
    </w:p>
    <w:p w:rsidR="00114EF7" w:rsidRPr="00CF1C8B" w:rsidRDefault="00114EF7" w:rsidP="0011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C8B">
        <w:rPr>
          <w:rFonts w:ascii="Times New Roman" w:hAnsi="Times New Roman" w:cs="Times New Roman"/>
          <w:sz w:val="20"/>
          <w:szCs w:val="20"/>
        </w:rPr>
        <w:t xml:space="preserve">Учебный план </w:t>
      </w:r>
      <w:r>
        <w:rPr>
          <w:rFonts w:ascii="Times New Roman" w:hAnsi="Times New Roman" w:cs="Times New Roman"/>
          <w:sz w:val="20"/>
          <w:szCs w:val="20"/>
        </w:rPr>
        <w:t>среднего</w:t>
      </w:r>
      <w:r w:rsidRPr="00CF1C8B">
        <w:rPr>
          <w:rFonts w:ascii="Times New Roman" w:hAnsi="Times New Roman" w:cs="Times New Roman"/>
          <w:sz w:val="20"/>
          <w:szCs w:val="20"/>
        </w:rPr>
        <w:t xml:space="preserve"> общего образования обеспечивает введение в действие и реализацию требований федерального компонента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114EF7" w:rsidRPr="00CF1C8B" w:rsidRDefault="00114EF7" w:rsidP="0011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C8B">
        <w:rPr>
          <w:rFonts w:ascii="Times New Roman" w:hAnsi="Times New Roman" w:cs="Times New Roman"/>
          <w:sz w:val="20"/>
          <w:szCs w:val="20"/>
        </w:rPr>
        <w:t xml:space="preserve">Учебный план обеспечивает преподавание и изучение государственного языка Российской Федерации, устанавливает </w:t>
      </w:r>
      <w:r w:rsidRPr="00CF1C8B">
        <w:rPr>
          <w:rFonts w:ascii="Times New Roman" w:hAnsi="Times New Roman" w:cs="Times New Roman"/>
          <w:sz w:val="20"/>
          <w:szCs w:val="20"/>
        </w:rPr>
        <w:lastRenderedPageBreak/>
        <w:t>количество занятий, отводимых на его изучение, по классам (годам) обучения, реализует право обучающихся на изучение родного языка из числа языков народов Российской Федерации, включая русский язык.</w:t>
      </w:r>
    </w:p>
    <w:p w:rsidR="00F64D0C" w:rsidRPr="0024270D" w:rsidRDefault="00F64D0C" w:rsidP="00F64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114EF7" w:rsidRDefault="00114EF7" w:rsidP="0011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  <w:highlight w:val="white"/>
        </w:rPr>
        <w:t>На уровне среднего общего образования обучение ведется по пятидневной рабочей неделе (</w:t>
      </w:r>
      <w:r w:rsidRPr="0024270D">
        <w:rPr>
          <w:rFonts w:ascii="Times New Roman" w:hAnsi="Times New Roman" w:cs="Times New Roman"/>
          <w:sz w:val="20"/>
          <w:szCs w:val="20"/>
        </w:rPr>
        <w:t>протокол управляющего совета от 26.04.2016г  №  3).</w:t>
      </w:r>
      <w:r w:rsidRPr="00114E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4C3" w:rsidRPr="0024270D" w:rsidRDefault="000634C3" w:rsidP="000634C3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4270D">
        <w:rPr>
          <w:rFonts w:ascii="Times New Roman" w:hAnsi="Times New Roman" w:cs="Times New Roman"/>
          <w:b/>
          <w:sz w:val="20"/>
          <w:szCs w:val="20"/>
          <w:highlight w:val="white"/>
        </w:rPr>
        <w:t>В 10 -11 классах</w:t>
      </w:r>
      <w:r w:rsidRPr="0024270D">
        <w:rPr>
          <w:rFonts w:ascii="Times New Roman" w:hAnsi="Times New Roman" w:cs="Times New Roman"/>
          <w:b/>
          <w:sz w:val="20"/>
          <w:szCs w:val="20"/>
        </w:rPr>
        <w:t xml:space="preserve"> организовано универсальное (непрофильное обучение)</w:t>
      </w:r>
      <w:r w:rsidRPr="0024270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. Обязательными базовыми общеобразовательными учебными предметами являются: </w:t>
      </w:r>
      <w:proofErr w:type="gramStart"/>
      <w:r w:rsidRPr="0024270D">
        <w:rPr>
          <w:rFonts w:ascii="Times New Roman" w:hAnsi="Times New Roman" w:cs="Times New Roman"/>
          <w:b/>
          <w:sz w:val="20"/>
          <w:szCs w:val="20"/>
          <w:highlight w:val="white"/>
        </w:rPr>
        <w:t>«Русский язык», «Литература»,</w:t>
      </w:r>
      <w:r w:rsidRPr="002427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«</w:t>
      </w:r>
      <w:r w:rsidRPr="0024270D">
        <w:rPr>
          <w:rFonts w:ascii="Times New Roman" w:hAnsi="Times New Roman" w:cs="Times New Roman"/>
          <w:b/>
          <w:bCs/>
          <w:sz w:val="20"/>
          <w:szCs w:val="20"/>
        </w:rPr>
        <w:t>Родной язык и р</w:t>
      </w:r>
      <w:r w:rsidRPr="0024270D">
        <w:rPr>
          <w:rFonts w:ascii="Times New Roman" w:hAnsi="Times New Roman"/>
          <w:b/>
          <w:bCs/>
          <w:sz w:val="20"/>
          <w:szCs w:val="20"/>
        </w:rPr>
        <w:t>одная литература»,</w:t>
      </w:r>
      <w:r w:rsidRPr="0024270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</w:t>
      </w:r>
      <w:r w:rsidRPr="0024270D">
        <w:rPr>
          <w:rFonts w:ascii="Times New Roman" w:hAnsi="Times New Roman" w:cs="Times New Roman"/>
          <w:b/>
          <w:bCs/>
          <w:iCs/>
          <w:sz w:val="20"/>
          <w:szCs w:val="20"/>
        </w:rPr>
        <w:t>«Иностранный язык (а</w:t>
      </w:r>
      <w:r w:rsidRPr="0024270D">
        <w:rPr>
          <w:rFonts w:ascii="Times New Roman" w:hAnsi="Times New Roman" w:cs="Times New Roman"/>
          <w:b/>
          <w:sz w:val="20"/>
          <w:szCs w:val="20"/>
        </w:rPr>
        <w:t>нглийский)»</w:t>
      </w:r>
      <w:r w:rsidRPr="0024270D">
        <w:rPr>
          <w:rFonts w:ascii="Times New Roman" w:hAnsi="Times New Roman" w:cs="Times New Roman"/>
          <w:b/>
          <w:sz w:val="20"/>
          <w:szCs w:val="20"/>
          <w:highlight w:val="white"/>
        </w:rPr>
        <w:t>, «</w:t>
      </w:r>
      <w:r w:rsidRPr="0024270D">
        <w:rPr>
          <w:rFonts w:ascii="Times New Roman" w:hAnsi="Times New Roman" w:cs="Times New Roman"/>
          <w:b/>
          <w:sz w:val="20"/>
          <w:szCs w:val="20"/>
        </w:rPr>
        <w:t>Математика (включая алгебру и начала математического анализа, геометрию)</w:t>
      </w:r>
      <w:r w:rsidRPr="0024270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», «Информатика и ИКТ», «История», «Обществознание» (включая экономику и право), «География», «Физика», Астрономия», «Химия», «Биология», «Физическая культура», «Мировая художественная культура»,  «Технология», «Основы безопасности жизнедеятельности». </w:t>
      </w:r>
      <w:proofErr w:type="gramEnd"/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«Русский язык»</w:t>
      </w:r>
      <w:r w:rsidRPr="0024270D">
        <w:rPr>
          <w:rFonts w:ascii="Times New Roman" w:hAnsi="Times New Roman" w:cs="Times New Roman"/>
          <w:sz w:val="20"/>
          <w:szCs w:val="20"/>
        </w:rPr>
        <w:t xml:space="preserve"> изучается по 1 часу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«Литература»</w:t>
      </w:r>
      <w:r w:rsidRPr="0024270D">
        <w:rPr>
          <w:rFonts w:ascii="Times New Roman" w:hAnsi="Times New Roman" w:cs="Times New Roman"/>
          <w:sz w:val="20"/>
          <w:szCs w:val="20"/>
        </w:rPr>
        <w:t xml:space="preserve"> изучается по 3 часа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«Иностранный язык (а</w:t>
      </w:r>
      <w:r w:rsidRPr="0024270D">
        <w:rPr>
          <w:rFonts w:ascii="Times New Roman" w:hAnsi="Times New Roman" w:cs="Times New Roman"/>
          <w:sz w:val="20"/>
          <w:szCs w:val="20"/>
        </w:rPr>
        <w:t>нглийский язык)» изучается  – в объеме 3-х часов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</w:t>
      </w:r>
      <w:r w:rsidRPr="0024270D">
        <w:rPr>
          <w:rFonts w:ascii="Times New Roman" w:hAnsi="Times New Roman" w:cs="Times New Roman"/>
          <w:i/>
          <w:sz w:val="20"/>
          <w:szCs w:val="20"/>
        </w:rPr>
        <w:t xml:space="preserve">Математика (включая алгебру и начала математического анализа, геометрию) </w:t>
      </w:r>
      <w:r w:rsidRPr="0024270D">
        <w:rPr>
          <w:rFonts w:ascii="Times New Roman" w:hAnsi="Times New Roman" w:cs="Times New Roman"/>
          <w:sz w:val="20"/>
          <w:szCs w:val="20"/>
        </w:rPr>
        <w:t xml:space="preserve">изучается – в объеме 5-х часов в </w:t>
      </w:r>
      <w:r w:rsidRPr="0024270D">
        <w:rPr>
          <w:rFonts w:ascii="Times New Roman" w:hAnsi="Times New Roman" w:cs="Times New Roman"/>
          <w:i/>
          <w:sz w:val="20"/>
          <w:szCs w:val="20"/>
        </w:rPr>
        <w:t>неделю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(в том числе 1 ч за счет часов </w:t>
      </w:r>
      <w:r w:rsidRPr="0024270D">
        <w:rPr>
          <w:rFonts w:ascii="Times New Roman" w:hAnsi="Times New Roman" w:cs="Times New Roman"/>
          <w:bCs/>
          <w:i/>
          <w:sz w:val="20"/>
          <w:szCs w:val="20"/>
        </w:rPr>
        <w:t>к</w:t>
      </w:r>
      <w:r w:rsidRPr="0024270D">
        <w:rPr>
          <w:rFonts w:ascii="Times New Roman" w:hAnsi="Times New Roman" w:cs="Times New Roman"/>
          <w:i/>
          <w:sz w:val="20"/>
          <w:szCs w:val="20"/>
        </w:rPr>
        <w:t>омпонента образовательного учреждения</w:t>
      </w:r>
      <w:r w:rsidRPr="0024270D">
        <w:rPr>
          <w:rFonts w:ascii="Times New Roman" w:hAnsi="Times New Roman" w:cs="Times New Roman"/>
          <w:bCs/>
          <w:i/>
          <w:sz w:val="20"/>
          <w:szCs w:val="20"/>
        </w:rPr>
        <w:t>).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«Информатика и </w:t>
      </w:r>
      <w:proofErr w:type="gramStart"/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информационно-коммуникационные</w:t>
      </w:r>
      <w:proofErr w:type="gramEnd"/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» </w:t>
      </w:r>
      <w:r w:rsidRPr="0024270D">
        <w:rPr>
          <w:rFonts w:ascii="Times New Roman" w:hAnsi="Times New Roman" w:cs="Times New Roman"/>
          <w:sz w:val="20"/>
          <w:szCs w:val="20"/>
        </w:rPr>
        <w:t>изучается в объеме 1 часа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«География» 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1 часа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«История» 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2 часов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</w:t>
      </w:r>
      <w:r w:rsidRPr="0024270D">
        <w:rPr>
          <w:rFonts w:ascii="Times New Roman" w:hAnsi="Times New Roman" w:cs="Times New Roman"/>
          <w:i/>
          <w:sz w:val="20"/>
          <w:szCs w:val="20"/>
        </w:rPr>
        <w:t>Обществознание (включая экономику и право)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» 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2 часов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«Физика»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2 часов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«Химия»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1 часа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«Биология»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1 часа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«Физическая культура»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3 часов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24270D">
        <w:rPr>
          <w:rFonts w:ascii="Times New Roman" w:hAnsi="Times New Roman" w:cs="Times New Roman"/>
          <w:i/>
          <w:sz w:val="20"/>
          <w:szCs w:val="20"/>
          <w:highlight w:val="white"/>
        </w:rPr>
        <w:t>Мировая художественная культура</w:t>
      </w:r>
      <w:r w:rsidRPr="0024270D">
        <w:rPr>
          <w:rFonts w:ascii="Times New Roman" w:hAnsi="Times New Roman" w:cs="Times New Roman"/>
          <w:sz w:val="20"/>
          <w:szCs w:val="20"/>
          <w:highlight w:val="white"/>
        </w:rPr>
        <w:t>»</w:t>
      </w:r>
      <w:r w:rsidRPr="0024270D">
        <w:rPr>
          <w:rFonts w:ascii="Times New Roman" w:hAnsi="Times New Roman" w:cs="Times New Roman"/>
          <w:sz w:val="20"/>
          <w:szCs w:val="20"/>
        </w:rPr>
        <w:t xml:space="preserve"> изучается в объеме 1 часа в неделю.</w:t>
      </w:r>
    </w:p>
    <w:p w:rsidR="00ED4092" w:rsidRPr="0024270D" w:rsidRDefault="00ED4092" w:rsidP="00ED4092">
      <w:pPr>
        <w:pStyle w:val="a6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Технология</w:t>
      </w:r>
      <w:r w:rsidRPr="0024270D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24270D">
        <w:rPr>
          <w:rFonts w:ascii="Times New Roman" w:hAnsi="Times New Roman" w:cs="Times New Roman"/>
          <w:sz w:val="20"/>
          <w:szCs w:val="20"/>
        </w:rPr>
        <w:t xml:space="preserve"> изучается на профильном уровне (4 часа в неделю, 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 том числе 3 ч за счет часов </w:t>
      </w:r>
      <w:r w:rsidRPr="0024270D">
        <w:rPr>
          <w:rFonts w:ascii="Times New Roman" w:hAnsi="Times New Roman" w:cs="Times New Roman"/>
          <w:bCs/>
          <w:i/>
          <w:sz w:val="20"/>
          <w:szCs w:val="20"/>
        </w:rPr>
        <w:t>к</w:t>
      </w:r>
      <w:r w:rsidRPr="0024270D">
        <w:rPr>
          <w:rFonts w:ascii="Times New Roman" w:hAnsi="Times New Roman" w:cs="Times New Roman"/>
          <w:i/>
          <w:sz w:val="20"/>
          <w:szCs w:val="20"/>
        </w:rPr>
        <w:t>омпонента образовательного учреждения</w:t>
      </w:r>
      <w:r w:rsidRPr="0024270D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D4092" w:rsidRPr="0024270D" w:rsidRDefault="00ED4092" w:rsidP="00ED4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24270D">
        <w:rPr>
          <w:rFonts w:ascii="Times New Roman" w:hAnsi="Times New Roman" w:cs="Times New Roman"/>
          <w:bCs/>
          <w:i/>
          <w:iCs/>
          <w:sz w:val="20"/>
          <w:szCs w:val="20"/>
        </w:rPr>
        <w:t>Основы безопасности жизнедеятельности» 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1 часа в неделю.</w:t>
      </w:r>
    </w:p>
    <w:p w:rsidR="00ED4092" w:rsidRPr="0024270D" w:rsidRDefault="00ED4092" w:rsidP="00ED40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24270D">
        <w:rPr>
          <w:rFonts w:ascii="Times New Roman" w:hAnsi="Times New Roman" w:cs="Times New Roman"/>
          <w:b/>
          <w:bCs/>
          <w:sz w:val="20"/>
          <w:szCs w:val="20"/>
          <w:u w:val="single"/>
        </w:rPr>
        <w:t>Региональный компонент:</w:t>
      </w:r>
    </w:p>
    <w:p w:rsidR="00ED4092" w:rsidRPr="0024270D" w:rsidRDefault="00ED4092" w:rsidP="00ED4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24270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427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Православная культура»  изучается</w:t>
      </w:r>
      <w:r w:rsidRPr="0024270D">
        <w:rPr>
          <w:rFonts w:ascii="Times New Roman" w:hAnsi="Times New Roman" w:cs="Times New Roman"/>
          <w:sz w:val="20"/>
          <w:szCs w:val="20"/>
        </w:rPr>
        <w:t xml:space="preserve"> в объеме 1 часа в неделю.</w:t>
      </w:r>
    </w:p>
    <w:p w:rsidR="00ED4092" w:rsidRPr="0024270D" w:rsidRDefault="00ED4092" w:rsidP="00ED4092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4270D">
        <w:rPr>
          <w:rFonts w:ascii="Times New Roman" w:hAnsi="Times New Roman" w:cs="Times New Roman"/>
          <w:b/>
          <w:bCs/>
          <w:sz w:val="20"/>
          <w:szCs w:val="20"/>
          <w:u w:val="single"/>
        </w:rPr>
        <w:t>Компонент образовательного учреждения</w:t>
      </w:r>
    </w:p>
    <w:p w:rsidR="00ED4092" w:rsidRPr="0024270D" w:rsidRDefault="00ED4092" w:rsidP="00ED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70D">
        <w:rPr>
          <w:rFonts w:ascii="Times New Roman" w:hAnsi="Times New Roman" w:cs="Times New Roman"/>
          <w:sz w:val="20"/>
          <w:szCs w:val="20"/>
        </w:rPr>
        <w:t>Часы компонента образовательного учреждения распределены в соответствии с  индивидуальными образовательными потребностями обучающихся и их родителей (законных представителей) распределены следующим образом:</w:t>
      </w:r>
    </w:p>
    <w:tbl>
      <w:tblPr>
        <w:tblW w:w="10951" w:type="dxa"/>
        <w:jc w:val="center"/>
        <w:tblLayout w:type="fixed"/>
        <w:tblLook w:val="0000" w:firstRow="0" w:lastRow="0" w:firstColumn="0" w:lastColumn="0" w:noHBand="0" w:noVBand="0"/>
      </w:tblPr>
      <w:tblGrid>
        <w:gridCol w:w="1348"/>
        <w:gridCol w:w="1470"/>
        <w:gridCol w:w="1335"/>
        <w:gridCol w:w="6798"/>
      </w:tblGrid>
      <w:tr w:rsidR="00ED4092" w:rsidRPr="0024270D" w:rsidTr="00ED4092">
        <w:trPr>
          <w:trHeight w:val="1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Добавлено часов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Обоснование</w:t>
            </w:r>
          </w:p>
        </w:tc>
      </w:tr>
      <w:tr w:rsidR="00ED4092" w:rsidRPr="0024270D" w:rsidTr="00ED4092">
        <w:trPr>
          <w:trHeight w:val="1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D4092" w:rsidRPr="0024270D" w:rsidRDefault="00ED4092" w:rsidP="00ED409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70D">
              <w:rPr>
                <w:rFonts w:ascii="Times New Roman" w:hAnsi="Times New Roman"/>
                <w:b/>
                <w:i/>
                <w:sz w:val="20"/>
                <w:szCs w:val="20"/>
              </w:rPr>
              <w:t>Элективны</w:t>
            </w:r>
            <w:r w:rsidR="0065039E" w:rsidRPr="0024270D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2427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курс</w:t>
            </w:r>
            <w:r w:rsidR="0065039E" w:rsidRPr="0024270D"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</w:p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Cs/>
                <w:sz w:val="20"/>
                <w:szCs w:val="20"/>
              </w:rPr>
              <w:t>1,5 час в неделю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24270D" w:rsidP="00ED40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sz w:val="20"/>
                <w:szCs w:val="20"/>
              </w:rPr>
              <w:t>По запросу участников образовательных отношений</w:t>
            </w:r>
          </w:p>
        </w:tc>
      </w:tr>
      <w:tr w:rsidR="00ED4092" w:rsidRPr="0024270D" w:rsidTr="00ED4092">
        <w:trPr>
          <w:trHeight w:val="1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10,11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Cs/>
                <w:sz w:val="20"/>
                <w:szCs w:val="20"/>
              </w:rPr>
              <w:t>1 в неделю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sz w:val="20"/>
                <w:szCs w:val="20"/>
              </w:rPr>
              <w:t xml:space="preserve">Для увеличения количества часов на изучение предмета «Математика </w:t>
            </w:r>
            <w:proofErr w:type="gramStart"/>
            <w:r w:rsidRPr="0024270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4270D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геометрия)»  и качественной подготовки к ЕГЭ.</w:t>
            </w:r>
          </w:p>
        </w:tc>
      </w:tr>
      <w:tr w:rsidR="00ED4092" w:rsidRPr="0024270D" w:rsidTr="00ED4092">
        <w:trPr>
          <w:trHeight w:val="1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10-11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 (специальная технологическая подготовка)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Cs/>
                <w:sz w:val="20"/>
                <w:szCs w:val="20"/>
              </w:rPr>
              <w:t>3 в неделю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участников образовательных отношений специально технологическая подготовка данного курса заменена на профессиональное </w:t>
            </w:r>
            <w:proofErr w:type="gramStart"/>
            <w:r w:rsidRPr="0024270D">
              <w:rPr>
                <w:rFonts w:ascii="Times New Roman" w:hAnsi="Times New Roman" w:cs="Times New Roman"/>
                <w:sz w:val="20"/>
                <w:szCs w:val="20"/>
              </w:rPr>
              <w:t>обучение по профессии</w:t>
            </w:r>
            <w:proofErr w:type="gramEnd"/>
            <w:r w:rsidRPr="002427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427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зеленого хозяйства</w:t>
            </w:r>
            <w:r w:rsidRPr="0024270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D4092" w:rsidRPr="0024270D" w:rsidTr="00ED4092">
        <w:trPr>
          <w:trHeight w:val="1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Cs/>
                <w:sz w:val="20"/>
                <w:szCs w:val="20"/>
              </w:rPr>
              <w:t>1 в неделю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ED4092" w:rsidP="00ED4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приказом МО №506 от 07.06.2017 </w:t>
            </w:r>
          </w:p>
        </w:tc>
      </w:tr>
      <w:tr w:rsidR="0065039E" w:rsidRPr="0024270D" w:rsidTr="00ED4092">
        <w:trPr>
          <w:trHeight w:val="1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39E" w:rsidRPr="0024270D" w:rsidRDefault="0065039E" w:rsidP="00ED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39E" w:rsidRPr="0024270D" w:rsidRDefault="0065039E" w:rsidP="00610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70D">
              <w:rPr>
                <w:rFonts w:ascii="Times New Roman" w:hAnsi="Times New Roman"/>
                <w:b/>
                <w:i/>
                <w:sz w:val="20"/>
                <w:szCs w:val="20"/>
              </w:rPr>
              <w:t>Элективные курсы</w:t>
            </w:r>
          </w:p>
          <w:p w:rsidR="0065039E" w:rsidRPr="0024270D" w:rsidRDefault="0065039E" w:rsidP="0061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39E" w:rsidRPr="0024270D" w:rsidRDefault="0065039E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Cs/>
                <w:sz w:val="20"/>
                <w:szCs w:val="20"/>
              </w:rPr>
              <w:t>0,5 в неделю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39E" w:rsidRPr="0024270D" w:rsidRDefault="0024270D" w:rsidP="00610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sz w:val="20"/>
                <w:szCs w:val="20"/>
              </w:rPr>
              <w:t>По запросу участников образовательных отношений</w:t>
            </w:r>
          </w:p>
        </w:tc>
      </w:tr>
      <w:tr w:rsidR="00ED4092" w:rsidRPr="0024270D" w:rsidTr="00ED4092">
        <w:trPr>
          <w:trHeight w:val="1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2427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10-11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4092" w:rsidRPr="0024270D" w:rsidRDefault="00ED4092" w:rsidP="00ED40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Родной язык и р</w:t>
            </w:r>
            <w:r w:rsidRPr="002427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одная литература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092" w:rsidRPr="0024270D" w:rsidRDefault="00A33B12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bookmarkStart w:id="32" w:name="_GoBack"/>
            <w:bookmarkEnd w:id="32"/>
            <w:r w:rsidR="00ED4092" w:rsidRPr="00242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92" w:rsidRPr="0024270D" w:rsidRDefault="0024270D" w:rsidP="00ED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70D">
              <w:rPr>
                <w:rFonts w:ascii="Times New Roman" w:hAnsi="Times New Roman" w:cs="Times New Roman"/>
                <w:sz w:val="20"/>
                <w:szCs w:val="20"/>
              </w:rPr>
              <w:t>По запросу участников образовательных отношений</w:t>
            </w:r>
            <w:r w:rsidR="00F058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584D" w:rsidRPr="00CF1C8B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 право обучающихся на изучение родного языка из числа языков народов Российской Федерации, включая русский язык.</w:t>
            </w:r>
          </w:p>
        </w:tc>
      </w:tr>
    </w:tbl>
    <w:p w:rsidR="00F64D0C" w:rsidRPr="00C4085F" w:rsidRDefault="00F64D0C" w:rsidP="00F6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5F">
        <w:rPr>
          <w:rFonts w:ascii="Times New Roman" w:hAnsi="Times New Roman" w:cs="Times New Roman"/>
          <w:sz w:val="20"/>
          <w:szCs w:val="20"/>
        </w:rPr>
        <w:lastRenderedPageBreak/>
        <w:t xml:space="preserve">Часы компонента образовательного учреждения распределены в соответствии с  индивидуальными образовательными потребностями обучающихся и их родителей (законных представителей). </w:t>
      </w:r>
    </w:p>
    <w:p w:rsidR="00027FEF" w:rsidRPr="00965572" w:rsidRDefault="00027FEF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64D0C" w:rsidRPr="00C4085F" w:rsidRDefault="00F64D0C" w:rsidP="00F64D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 xml:space="preserve">УЧЕБНЫЙ  ПЛАН (НЕДЕЛЬНЫЙ)   </w:t>
      </w:r>
    </w:p>
    <w:p w:rsidR="00F64D0C" w:rsidRPr="00C4085F" w:rsidRDefault="00F64D0C" w:rsidP="00F64D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>уровень среднего общего образования (у</w:t>
      </w:r>
      <w:r w:rsidRPr="00C4085F">
        <w:rPr>
          <w:rFonts w:ascii="Times New Roman" w:hAnsi="Times New Roman" w:cs="Times New Roman"/>
          <w:b/>
          <w:sz w:val="20"/>
          <w:szCs w:val="20"/>
        </w:rPr>
        <w:t>ниверсальный профиль)</w:t>
      </w:r>
    </w:p>
    <w:tbl>
      <w:tblPr>
        <w:tblW w:w="101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2219"/>
        <w:gridCol w:w="2783"/>
      </w:tblGrid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Х класс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Х</w:t>
            </w:r>
            <w:proofErr w:type="gramStart"/>
            <w:r w:rsidRPr="00DC75EE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End"/>
            <w:r w:rsidRPr="00DC75EE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A270A6" w:rsidRPr="00DC75EE" w:rsidTr="00A270A6">
        <w:trPr>
          <w:trHeight w:val="308"/>
          <w:jc w:val="center"/>
        </w:trPr>
        <w:tc>
          <w:tcPr>
            <w:tcW w:w="5177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75E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C75EE">
              <w:rPr>
                <w:rFonts w:ascii="Times New Roman" w:hAnsi="Times New Roman" w:cs="Times New Roman"/>
                <w:b/>
                <w:bCs/>
              </w:rPr>
              <w:t xml:space="preserve">. Федеральный </w:t>
            </w:r>
            <w:proofErr w:type="spellStart"/>
            <w:r w:rsidRPr="00DC75EE">
              <w:rPr>
                <w:rFonts w:ascii="Times New Roman" w:hAnsi="Times New Roman" w:cs="Times New Roman"/>
                <w:b/>
                <w:bCs/>
              </w:rPr>
              <w:t>компонент.Базовые</w:t>
            </w:r>
            <w:proofErr w:type="spellEnd"/>
            <w:r w:rsidRPr="00DC75EE">
              <w:rPr>
                <w:rFonts w:ascii="Times New Roman" w:hAnsi="Times New Roman" w:cs="Times New Roman"/>
                <w:b/>
                <w:bCs/>
              </w:rPr>
              <w:t xml:space="preserve"> учебные предметы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3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3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895E30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E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4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Информатика и  ИКТ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auto" w:fill="auto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Технология (</w:t>
            </w:r>
            <w:proofErr w:type="spellStart"/>
            <w:r w:rsidRPr="00DC75EE">
              <w:rPr>
                <w:rFonts w:ascii="Times New Roman" w:hAnsi="Times New Roman" w:cs="Times New Roman"/>
              </w:rPr>
              <w:t>общетехнологическая</w:t>
            </w:r>
            <w:proofErr w:type="spellEnd"/>
            <w:r w:rsidRPr="00DC75EE">
              <w:rPr>
                <w:rFonts w:ascii="Times New Roman" w:hAnsi="Times New Roman" w:cs="Times New Roman"/>
              </w:rPr>
              <w:t xml:space="preserve"> подготовка)</w:t>
            </w:r>
          </w:p>
        </w:tc>
        <w:tc>
          <w:tcPr>
            <w:tcW w:w="2219" w:type="dxa"/>
            <w:shd w:val="clear" w:color="auto" w:fill="auto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auto" w:fill="F2F2F2" w:themeFill="background1" w:themeFillShade="F2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C75EE">
              <w:rPr>
                <w:rFonts w:ascii="Times New Roman" w:hAnsi="Times New Roman" w:cs="Times New Roman"/>
                <w:b/>
                <w:bCs/>
              </w:rPr>
              <w:t>. Региональный компонент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83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DC75EE">
              <w:rPr>
                <w:rFonts w:ascii="Times New Roman" w:hAnsi="Times New Roman" w:cs="Times New Roman"/>
                <w:b/>
                <w:bCs/>
              </w:rPr>
              <w:t>. Компонент 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C75EE">
              <w:rPr>
                <w:rFonts w:ascii="Times New Roman" w:hAnsi="Times New Roman" w:cs="Times New Roman"/>
                <w:b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75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75E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75E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75E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270A6" w:rsidRPr="00DC75EE" w:rsidTr="00A270A6">
        <w:trPr>
          <w:trHeight w:val="346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Технология (специальная технологическая подготовка)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3</w:t>
            </w:r>
          </w:p>
        </w:tc>
      </w:tr>
      <w:tr w:rsidR="00A270A6" w:rsidRPr="00DC75EE" w:rsidTr="00A270A6">
        <w:trPr>
          <w:trHeight w:val="342"/>
          <w:jc w:val="center"/>
        </w:trPr>
        <w:tc>
          <w:tcPr>
            <w:tcW w:w="5177" w:type="dxa"/>
            <w:shd w:val="clear" w:color="000000" w:fill="FFFFFF"/>
          </w:tcPr>
          <w:p w:rsidR="00A270A6" w:rsidRPr="00DC75EE" w:rsidRDefault="00A270A6" w:rsidP="00A270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181609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  <w:shd w:val="clear" w:color="000000" w:fill="FFFFFF"/>
          </w:tcPr>
          <w:p w:rsidR="00A270A6" w:rsidRPr="00DC75EE" w:rsidRDefault="00181609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70A6" w:rsidRPr="00DC75EE" w:rsidTr="00A270A6">
        <w:trPr>
          <w:trHeight w:val="163"/>
          <w:jc w:val="center"/>
        </w:trPr>
        <w:tc>
          <w:tcPr>
            <w:tcW w:w="5177" w:type="dxa"/>
            <w:shd w:val="clear" w:color="000000" w:fill="FFFFFF"/>
          </w:tcPr>
          <w:p w:rsidR="00A270A6" w:rsidRPr="000A3DC3" w:rsidRDefault="00A270A6" w:rsidP="00ED40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0A3DC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shd w:val="clear" w:color="000000" w:fill="FFFFFF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70A6" w:rsidRPr="00DC75EE" w:rsidTr="00A270A6">
        <w:trPr>
          <w:trHeight w:val="163"/>
          <w:jc w:val="center"/>
        </w:trPr>
        <w:tc>
          <w:tcPr>
            <w:tcW w:w="5177" w:type="dxa"/>
            <w:shd w:val="clear" w:color="000000" w:fill="FFFFFF"/>
          </w:tcPr>
          <w:p w:rsidR="00A270A6" w:rsidRPr="00346018" w:rsidRDefault="00A270A6" w:rsidP="00ED40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46018">
              <w:rPr>
                <w:rFonts w:ascii="Times New Roman" w:hAnsi="Times New Roman" w:cs="Times New Roman"/>
                <w:bCs/>
              </w:rPr>
              <w:t>Родной язык и р</w:t>
            </w:r>
            <w:r w:rsidRPr="00346018">
              <w:rPr>
                <w:rFonts w:ascii="Times New Roman" w:hAnsi="Times New Roman"/>
                <w:bCs/>
              </w:rPr>
              <w:t>одная литература</w:t>
            </w:r>
          </w:p>
        </w:tc>
        <w:tc>
          <w:tcPr>
            <w:tcW w:w="2219" w:type="dxa"/>
            <w:shd w:val="clear" w:color="000000" w:fill="FFFFFF"/>
          </w:tcPr>
          <w:p w:rsidR="00A270A6" w:rsidRPr="00DC75EE" w:rsidRDefault="00181609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3" w:type="dxa"/>
            <w:shd w:val="clear" w:color="000000" w:fill="FFFFFF"/>
          </w:tcPr>
          <w:p w:rsidR="00A270A6" w:rsidRDefault="00181609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70A6" w:rsidRPr="00DC75EE" w:rsidTr="00A270A6">
        <w:trPr>
          <w:trHeight w:val="1"/>
          <w:jc w:val="center"/>
        </w:trPr>
        <w:tc>
          <w:tcPr>
            <w:tcW w:w="5177" w:type="dxa"/>
            <w:shd w:val="clear" w:color="auto" w:fill="F2F2F2" w:themeFill="background1" w:themeFillShade="F2"/>
          </w:tcPr>
          <w:p w:rsidR="00A270A6" w:rsidRPr="00DC75EE" w:rsidRDefault="00A270A6" w:rsidP="00E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75EE"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A270A6" w:rsidRPr="00DC75EE" w:rsidRDefault="00A270A6" w:rsidP="00E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F64D0C" w:rsidRDefault="00F64D0C" w:rsidP="00F64D0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623318" w:rsidRPr="00C4085F" w:rsidRDefault="00623318" w:rsidP="006233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>УЧЕБНЫЙ  ПЛАН (</w:t>
      </w:r>
      <w:r w:rsidR="00F0584D">
        <w:rPr>
          <w:rFonts w:ascii="Times New Roman" w:hAnsi="Times New Roman" w:cs="Times New Roman"/>
          <w:b/>
          <w:bCs/>
          <w:sz w:val="20"/>
          <w:szCs w:val="20"/>
        </w:rPr>
        <w:t>ГОДОВОЙ</w:t>
      </w:r>
      <w:r w:rsidRPr="00C4085F">
        <w:rPr>
          <w:rFonts w:ascii="Times New Roman" w:hAnsi="Times New Roman" w:cs="Times New Roman"/>
          <w:b/>
          <w:bCs/>
          <w:sz w:val="20"/>
          <w:szCs w:val="20"/>
        </w:rPr>
        <w:t xml:space="preserve">)   </w:t>
      </w:r>
    </w:p>
    <w:p w:rsidR="00623318" w:rsidRPr="00C4085F" w:rsidRDefault="00623318" w:rsidP="006233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>уровень среднего общего образования (у</w:t>
      </w:r>
      <w:r w:rsidRPr="00C4085F">
        <w:rPr>
          <w:rFonts w:ascii="Times New Roman" w:hAnsi="Times New Roman" w:cs="Times New Roman"/>
          <w:b/>
          <w:sz w:val="20"/>
          <w:szCs w:val="20"/>
        </w:rPr>
        <w:t>ниверсальный профиль)</w:t>
      </w:r>
    </w:p>
    <w:tbl>
      <w:tblPr>
        <w:tblW w:w="101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2219"/>
        <w:gridCol w:w="2783"/>
      </w:tblGrid>
      <w:tr w:rsidR="00623318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623318" w:rsidRPr="00DC75EE" w:rsidRDefault="00623318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219" w:type="dxa"/>
            <w:shd w:val="clear" w:color="000000" w:fill="FFFFFF"/>
          </w:tcPr>
          <w:p w:rsidR="00623318" w:rsidRPr="00DC75EE" w:rsidRDefault="00623318" w:rsidP="00F0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Х класс</w:t>
            </w:r>
          </w:p>
        </w:tc>
        <w:tc>
          <w:tcPr>
            <w:tcW w:w="2783" w:type="dxa"/>
            <w:shd w:val="clear" w:color="000000" w:fill="FFFFFF"/>
          </w:tcPr>
          <w:p w:rsidR="00623318" w:rsidRPr="00DC75EE" w:rsidRDefault="00623318" w:rsidP="00F0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  <w:b/>
                <w:bCs/>
              </w:rPr>
              <w:t>Х</w:t>
            </w:r>
            <w:proofErr w:type="gramStart"/>
            <w:r w:rsidRPr="00DC75EE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End"/>
            <w:r w:rsidRPr="00DC75EE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623318" w:rsidRPr="00DC75EE" w:rsidTr="00610525">
        <w:trPr>
          <w:trHeight w:val="308"/>
          <w:jc w:val="center"/>
        </w:trPr>
        <w:tc>
          <w:tcPr>
            <w:tcW w:w="5177" w:type="dxa"/>
            <w:shd w:val="clear" w:color="auto" w:fill="D9D9D9" w:themeFill="background1" w:themeFillShade="D9"/>
          </w:tcPr>
          <w:p w:rsidR="00623318" w:rsidRPr="00DC75EE" w:rsidRDefault="00623318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75E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C75EE">
              <w:rPr>
                <w:rFonts w:ascii="Times New Roman" w:hAnsi="Times New Roman" w:cs="Times New Roman"/>
                <w:b/>
                <w:bCs/>
              </w:rPr>
              <w:t xml:space="preserve">. Федеральный </w:t>
            </w:r>
            <w:proofErr w:type="spellStart"/>
            <w:r w:rsidRPr="00DC75EE">
              <w:rPr>
                <w:rFonts w:ascii="Times New Roman" w:hAnsi="Times New Roman" w:cs="Times New Roman"/>
                <w:b/>
                <w:bCs/>
              </w:rPr>
              <w:t>компонент.Базовые</w:t>
            </w:r>
            <w:proofErr w:type="spellEnd"/>
            <w:r w:rsidRPr="00DC75EE">
              <w:rPr>
                <w:rFonts w:ascii="Times New Roman" w:hAnsi="Times New Roman" w:cs="Times New Roman"/>
                <w:b/>
                <w:bCs/>
              </w:rPr>
              <w:t xml:space="preserve"> учебные предметы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623318" w:rsidRPr="00DC75EE" w:rsidRDefault="00623318" w:rsidP="00F0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shd w:val="clear" w:color="auto" w:fill="D9D9D9" w:themeFill="background1" w:themeFillShade="D9"/>
          </w:tcPr>
          <w:p w:rsidR="00623318" w:rsidRPr="00DC75EE" w:rsidRDefault="00623318" w:rsidP="00F0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895E30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E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Информатика и  ИКТ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auto" w:fill="auto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Технология (</w:t>
            </w:r>
            <w:proofErr w:type="spellStart"/>
            <w:r w:rsidRPr="00DC75EE">
              <w:rPr>
                <w:rFonts w:ascii="Times New Roman" w:hAnsi="Times New Roman" w:cs="Times New Roman"/>
              </w:rPr>
              <w:t>общетехнологическая</w:t>
            </w:r>
            <w:proofErr w:type="spellEnd"/>
            <w:r w:rsidRPr="00DC75EE">
              <w:rPr>
                <w:rFonts w:ascii="Times New Roman" w:hAnsi="Times New Roman" w:cs="Times New Roman"/>
              </w:rPr>
              <w:t xml:space="preserve"> подготовка)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auto" w:fill="F2F2F2" w:themeFill="background1" w:themeFillShade="F2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84D">
              <w:rPr>
                <w:rFonts w:ascii="Times New Roman" w:eastAsia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84D">
              <w:rPr>
                <w:rFonts w:ascii="Times New Roman" w:eastAsia="Times New Roman" w:hAnsi="Times New Roman" w:cs="Times New Roman"/>
                <w:b/>
                <w:bCs/>
              </w:rPr>
              <w:t>918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auto" w:fill="D9D9D9" w:themeFill="background1" w:themeFillShade="D9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C75EE">
              <w:rPr>
                <w:rFonts w:ascii="Times New Roman" w:hAnsi="Times New Roman" w:cs="Times New Roman"/>
                <w:b/>
                <w:bCs/>
              </w:rPr>
              <w:t>. Региональный компонент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84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84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5EE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auto" w:fill="D9D9D9" w:themeFill="background1" w:themeFillShade="D9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75E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DC75EE">
              <w:rPr>
                <w:rFonts w:ascii="Times New Roman" w:hAnsi="Times New Roman" w:cs="Times New Roman"/>
                <w:b/>
                <w:bCs/>
              </w:rPr>
              <w:t>. Компонент 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C75EE">
              <w:rPr>
                <w:rFonts w:ascii="Times New Roman" w:hAnsi="Times New Roman" w:cs="Times New Roman"/>
                <w:b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  <w:bCs/>
              </w:rPr>
              <w:t>204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  <w:bCs/>
              </w:rPr>
              <w:t>204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346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5EE">
              <w:rPr>
                <w:rFonts w:ascii="Times New Roman" w:hAnsi="Times New Roman" w:cs="Times New Roman"/>
              </w:rPr>
              <w:t>Технология (специальная технологическая подготовка)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F0584D" w:rsidRPr="00DC75EE" w:rsidTr="00610525">
        <w:trPr>
          <w:trHeight w:val="342"/>
          <w:jc w:val="center"/>
        </w:trPr>
        <w:tc>
          <w:tcPr>
            <w:tcW w:w="5177" w:type="dxa"/>
            <w:shd w:val="clear" w:color="000000" w:fill="FFFFFF"/>
          </w:tcPr>
          <w:p w:rsidR="00F0584D" w:rsidRPr="00DC75EE" w:rsidRDefault="00F0584D" w:rsidP="006105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181609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181609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63"/>
          <w:jc w:val="center"/>
        </w:trPr>
        <w:tc>
          <w:tcPr>
            <w:tcW w:w="5177" w:type="dxa"/>
            <w:shd w:val="clear" w:color="000000" w:fill="FFFFFF"/>
          </w:tcPr>
          <w:p w:rsidR="00F0584D" w:rsidRPr="000A3DC3" w:rsidRDefault="00F0584D" w:rsidP="0061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0A3DC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84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0584D" w:rsidRPr="00DC75EE" w:rsidTr="00610525">
        <w:trPr>
          <w:trHeight w:val="163"/>
          <w:jc w:val="center"/>
        </w:trPr>
        <w:tc>
          <w:tcPr>
            <w:tcW w:w="5177" w:type="dxa"/>
            <w:shd w:val="clear" w:color="000000" w:fill="FFFFFF"/>
          </w:tcPr>
          <w:p w:rsidR="00F0584D" w:rsidRPr="00346018" w:rsidRDefault="00F0584D" w:rsidP="0061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46018">
              <w:rPr>
                <w:rFonts w:ascii="Times New Roman" w:hAnsi="Times New Roman" w:cs="Times New Roman"/>
                <w:bCs/>
              </w:rPr>
              <w:t>Родной язык и р</w:t>
            </w:r>
            <w:r w:rsidRPr="00346018">
              <w:rPr>
                <w:rFonts w:ascii="Times New Roman" w:hAnsi="Times New Roman"/>
                <w:bCs/>
              </w:rPr>
              <w:t>одная литература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F0584D" w:rsidRPr="00F0584D" w:rsidRDefault="00181609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3" w:type="dxa"/>
            <w:shd w:val="clear" w:color="000000" w:fill="FFFFFF"/>
            <w:vAlign w:val="center"/>
          </w:tcPr>
          <w:p w:rsidR="00F0584D" w:rsidRPr="00F0584D" w:rsidRDefault="00181609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584D" w:rsidRPr="00DC75EE" w:rsidTr="00610525">
        <w:trPr>
          <w:trHeight w:val="1"/>
          <w:jc w:val="center"/>
        </w:trPr>
        <w:tc>
          <w:tcPr>
            <w:tcW w:w="5177" w:type="dxa"/>
            <w:shd w:val="clear" w:color="auto" w:fill="F2F2F2" w:themeFill="background1" w:themeFillShade="F2"/>
          </w:tcPr>
          <w:p w:rsidR="00F0584D" w:rsidRPr="00DC75EE" w:rsidRDefault="00F0584D" w:rsidP="0061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75EE"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84D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F0584D" w:rsidRPr="00F0584D" w:rsidRDefault="00F0584D" w:rsidP="006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84D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</w:tr>
    </w:tbl>
    <w:p w:rsidR="00817C06" w:rsidRDefault="00817C06" w:rsidP="00F6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4D0C" w:rsidRPr="00C4085F" w:rsidRDefault="00F64D0C" w:rsidP="00F6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85F">
        <w:rPr>
          <w:rFonts w:ascii="Times New Roman" w:hAnsi="Times New Roman" w:cs="Times New Roman"/>
          <w:b/>
          <w:bCs/>
          <w:sz w:val="20"/>
          <w:szCs w:val="20"/>
        </w:rPr>
        <w:t>Промежуточная аттестация. Предметы, формы проведения промежуточной годовой аттестации</w:t>
      </w:r>
    </w:p>
    <w:p w:rsidR="00F64D0C" w:rsidRPr="00C4085F" w:rsidRDefault="00F64D0C" w:rsidP="00F6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885"/>
        <w:gridCol w:w="1678"/>
        <w:gridCol w:w="4020"/>
        <w:gridCol w:w="1820"/>
      </w:tblGrid>
      <w:tr w:rsidR="00623318" w:rsidRPr="00C4085F" w:rsidTr="00623318">
        <w:trPr>
          <w:jc w:val="center"/>
        </w:trPr>
        <w:tc>
          <w:tcPr>
            <w:tcW w:w="1155" w:type="dxa"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F64D0C" w:rsidRPr="00C4085F" w:rsidRDefault="00F64D0C" w:rsidP="00ED409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Обязательный предмет</w:t>
            </w:r>
          </w:p>
          <w:p w:rsidR="00F64D0C" w:rsidRPr="00C4085F" w:rsidRDefault="00F64D0C" w:rsidP="00ED409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F64D0C" w:rsidRPr="00C4085F" w:rsidRDefault="00F64D0C" w:rsidP="00ED409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предметов для осуществления выбора обучающихся</w:t>
            </w:r>
          </w:p>
          <w:p w:rsidR="00F64D0C" w:rsidRPr="00C4085F" w:rsidRDefault="00F64D0C" w:rsidP="00ED409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F64D0C" w:rsidRPr="00C4085F" w:rsidRDefault="00F64D0C" w:rsidP="00ED409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18" w:rsidRPr="00C4085F" w:rsidTr="00623318">
        <w:trPr>
          <w:jc w:val="center"/>
        </w:trPr>
        <w:tc>
          <w:tcPr>
            <w:tcW w:w="1155" w:type="dxa"/>
            <w:vMerge w:val="restart"/>
          </w:tcPr>
          <w:p w:rsidR="00623318" w:rsidRPr="00C4085F" w:rsidRDefault="00623318" w:rsidP="00ED409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</w:tcPr>
          <w:p w:rsidR="00623318" w:rsidRPr="00C4085F" w:rsidRDefault="00623318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8" w:type="dxa"/>
            <w:vMerge w:val="restart"/>
          </w:tcPr>
          <w:p w:rsidR="00623318" w:rsidRPr="00C4085F" w:rsidRDefault="00623318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C4085F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  <w:tc>
          <w:tcPr>
            <w:tcW w:w="4020" w:type="dxa"/>
            <w:vMerge w:val="restart"/>
          </w:tcPr>
          <w:p w:rsidR="00623318" w:rsidRPr="00C4085F" w:rsidRDefault="00623318" w:rsidP="00ED4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F">
              <w:rPr>
                <w:rFonts w:ascii="Times New Roman" w:hAnsi="Times New Roman" w:cs="Times New Roman"/>
                <w:sz w:val="20"/>
                <w:szCs w:val="20"/>
              </w:rPr>
              <w:t>Литература, Иностранный язык (английский), История, Обществознание (включая экономику и право)</w:t>
            </w:r>
            <w:proofErr w:type="gramStart"/>
            <w:r w:rsidRPr="00C4085F">
              <w:rPr>
                <w:rFonts w:ascii="Times New Roman" w:hAnsi="Times New Roman" w:cs="Times New Roman"/>
                <w:sz w:val="20"/>
                <w:szCs w:val="20"/>
                <w:vertAlign w:val="superscript"/>
                <w:rtl/>
              </w:rPr>
              <w:t xml:space="preserve"> ,</w:t>
            </w:r>
            <w:proofErr w:type="gramEnd"/>
            <w:r w:rsidRPr="00C4085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Физика, Физическая культура, Основы безопасности жизнедеятельности, </w:t>
            </w:r>
            <w:r w:rsidRPr="00C4085F">
              <w:rPr>
                <w:rFonts w:ascii="Times New Roman" w:eastAsiaTheme="minorHAnsi" w:hAnsi="Times New Roman" w:cs="Times New Roman"/>
                <w:sz w:val="20"/>
                <w:szCs w:val="20"/>
              </w:rPr>
              <w:t>Геометрия</w:t>
            </w:r>
            <w:r w:rsidRPr="00C4085F">
              <w:rPr>
                <w:rFonts w:ascii="Times New Roman" w:hAnsi="Times New Roman" w:cs="Times New Roman"/>
                <w:sz w:val="20"/>
                <w:szCs w:val="20"/>
              </w:rPr>
              <w:t>, Биология, Химия, Православная культура, Технология</w:t>
            </w:r>
          </w:p>
          <w:p w:rsidR="00623318" w:rsidRPr="00C4085F" w:rsidRDefault="00623318" w:rsidP="00ED4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18" w:rsidRPr="00C4085F" w:rsidRDefault="00623318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623318" w:rsidRPr="00C4085F" w:rsidRDefault="00623318" w:rsidP="00610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C4085F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</w:tr>
      <w:tr w:rsidR="00623318" w:rsidRPr="00C4085F" w:rsidTr="00623318">
        <w:trPr>
          <w:jc w:val="center"/>
        </w:trPr>
        <w:tc>
          <w:tcPr>
            <w:tcW w:w="1155" w:type="dxa"/>
            <w:vMerge/>
          </w:tcPr>
          <w:p w:rsidR="00F64D0C" w:rsidRPr="00C4085F" w:rsidRDefault="00F64D0C" w:rsidP="00ED409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F64D0C" w:rsidRPr="00C4085F" w:rsidRDefault="00A270A6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8" w:type="dxa"/>
            <w:vMerge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vMerge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64D0C" w:rsidRPr="00C4085F" w:rsidRDefault="00F64D0C" w:rsidP="00ED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D0C" w:rsidRPr="00C4085F" w:rsidRDefault="00F64D0C" w:rsidP="00F64D0C">
      <w:pPr>
        <w:pStyle w:val="2"/>
        <w:spacing w:line="240" w:lineRule="auto"/>
        <w:ind w:left="708"/>
        <w:jc w:val="both"/>
        <w:rPr>
          <w:b/>
          <w:bCs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39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Организация работы системы дополнительного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Дополнительное образование детей является составной частью образовательной системы МБОУ «СОШ </w:t>
      </w:r>
      <w:proofErr w:type="gramStart"/>
      <w:r w:rsidR="00D8068F" w:rsidRPr="0096557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8068F" w:rsidRPr="00965572">
        <w:rPr>
          <w:rFonts w:ascii="Times New Roman" w:hAnsi="Times New Roman" w:cs="Times New Roman"/>
          <w:sz w:val="20"/>
          <w:szCs w:val="20"/>
        </w:rPr>
        <w:t xml:space="preserve"> Лозное»</w:t>
      </w:r>
      <w:r w:rsidRPr="00965572">
        <w:rPr>
          <w:rFonts w:ascii="Times New Roman" w:hAnsi="Times New Roman" w:cs="Times New Roman"/>
          <w:sz w:val="20"/>
          <w:szCs w:val="20"/>
        </w:rPr>
        <w:t>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Pr="00965572">
        <w:rPr>
          <w:rFonts w:ascii="Times New Roman" w:hAnsi="Times New Roman" w:cs="Times New Roman"/>
          <w:b/>
          <w:bCs/>
          <w:sz w:val="20"/>
          <w:szCs w:val="20"/>
        </w:rPr>
        <w:t>целью</w:t>
      </w:r>
      <w:r w:rsidRPr="00965572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детей в школе является удовлетворение постоянно изменяющихся индивидуальных социокультурных и образовательных потребностей детей и их родителей, обеспечение необходимых условий личностного развития, укрепления здоровья, профессионального самоопределения и творческого труда воспитанников школы.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Современная система дополнительного образования детей предоставляет возможность многих обучающихся заниматься художественным творчеством, туристско-краеведческой и эколого-биологической деятельностью, спортом и исследовательской работой — в соответствии со своими желаниями, интересами и потенциальными возможностями.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Развитие дополнительного образования детей в общеобразовательных учреждениях предполагает решение следующих задач: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- изучение интересов и потребностей обучающихся в дополнительном образовании детей;</w:t>
      </w:r>
    </w:p>
    <w:p w:rsidR="00F72B3B" w:rsidRPr="00965572" w:rsidRDefault="00F72B3B" w:rsidP="0012592D">
      <w:pPr>
        <w:widowControl w:val="0"/>
        <w:numPr>
          <w:ilvl w:val="0"/>
          <w:numId w:val="56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age137"/>
      <w:bookmarkEnd w:id="33"/>
      <w:r w:rsidRPr="00965572">
        <w:rPr>
          <w:rFonts w:ascii="Times New Roman" w:hAnsi="Times New Roman" w:cs="Times New Roman"/>
          <w:sz w:val="20"/>
          <w:szCs w:val="20"/>
        </w:rPr>
        <w:t xml:space="preserve">определение содержания дополнительного образования детей, его форм и методов работы с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с учетом их возраста, вида учреждения, особенностей его социокультурного окружения;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6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формирование условий для создания единого образовательного пространства внутри </w:t>
      </w:r>
      <w:r w:rsidR="00D8068F" w:rsidRPr="00965572">
        <w:rPr>
          <w:rFonts w:ascii="Times New Roman" w:hAnsi="Times New Roman" w:cs="Times New Roman"/>
          <w:sz w:val="20"/>
          <w:szCs w:val="20"/>
        </w:rPr>
        <w:t>школы</w:t>
      </w:r>
      <w:r w:rsidRPr="0096557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расширение видов деятельности в системе дополнительного образования детей для наиболее полного удовлетворения интересов и потребностей, обучающихся в объединениях по интересам;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создание условий для привлечения к занятиям в системе дополнительного образования детей большего числа обучающихся среднего и старшего возраста;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6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14" w:lineRule="auto"/>
        <w:ind w:left="142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создание оптимальных условий для освоения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духовных и культурных ценностей, воспитания уважения к истории и культуре своего и других народов;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6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4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обращение к личностным проблемам обучающихся, формирование их нравственных качеств, творческой и социальной активности.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Помимо перечисленных выше ключевых задач система дополнительного образования также обеспечивает: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2"/>
          <w:numId w:val="56"/>
        </w:numPr>
        <w:tabs>
          <w:tab w:val="clear" w:pos="2160"/>
          <w:tab w:val="num" w:pos="50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необходимые условия для личностного развития, укрепления здоровья, самоопределения </w:t>
      </w:r>
    </w:p>
    <w:p w:rsidR="00F72B3B" w:rsidRPr="00965572" w:rsidRDefault="00F72B3B" w:rsidP="0012592D">
      <w:pPr>
        <w:widowControl w:val="0"/>
        <w:numPr>
          <w:ilvl w:val="1"/>
          <w:numId w:val="56"/>
        </w:numPr>
        <w:tabs>
          <w:tab w:val="clear" w:pos="144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творческого развития учащихся; </w:t>
      </w:r>
    </w:p>
    <w:p w:rsidR="00F72B3B" w:rsidRPr="00965572" w:rsidRDefault="00F72B3B" w:rsidP="0012592D">
      <w:pPr>
        <w:widowControl w:val="0"/>
        <w:numPr>
          <w:ilvl w:val="2"/>
          <w:numId w:val="56"/>
        </w:numPr>
        <w:tabs>
          <w:tab w:val="clear" w:pos="2160"/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адаптацию их к жизни в обществе; </w:t>
      </w:r>
    </w:p>
    <w:p w:rsidR="00F72B3B" w:rsidRPr="00965572" w:rsidRDefault="00F72B3B" w:rsidP="0012592D">
      <w:pPr>
        <w:widowControl w:val="0"/>
        <w:numPr>
          <w:ilvl w:val="2"/>
          <w:numId w:val="56"/>
        </w:numPr>
        <w:tabs>
          <w:tab w:val="clear" w:pos="2160"/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формирование общей культуры;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484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-организацию содержательного досуга;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-ф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ормирование социальной компетентности.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В соответствии с Лицензией на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на основании образовательных программ, дополнительное образование на ступени среднего общего образования осуществляется по 3 направленностям: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художественная </w:t>
      </w:r>
    </w:p>
    <w:p w:rsidR="00F72B3B" w:rsidRPr="00965572" w:rsidRDefault="00F72B3B" w:rsidP="0012592D">
      <w:pPr>
        <w:widowControl w:val="0"/>
        <w:numPr>
          <w:ilvl w:val="0"/>
          <w:numId w:val="5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туристско-краеведческая </w:t>
      </w:r>
    </w:p>
    <w:p w:rsidR="00F72B3B" w:rsidRPr="00965572" w:rsidRDefault="00F72B3B" w:rsidP="0012592D">
      <w:pPr>
        <w:widowControl w:val="0"/>
        <w:numPr>
          <w:ilvl w:val="0"/>
          <w:numId w:val="5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социально-педагогическая </w:t>
      </w:r>
    </w:p>
    <w:p w:rsidR="00F72B3B" w:rsidRPr="00965572" w:rsidRDefault="00F72B3B" w:rsidP="0012592D">
      <w:pPr>
        <w:widowControl w:val="0"/>
        <w:numPr>
          <w:ilvl w:val="0"/>
          <w:numId w:val="5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физкультурно-спортивная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Дополнительные образовательные программы реализуются в школе посредством организации одновозрастных и разновозрастных объединений по интересам (групп, секций, кружков, клубов, студий, творческих объединений и т.д.).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Занятия могут проводиться индивидуально, по группам или всем объединением.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Широко распространены следующие формы организации деятельности: проекты, социально-моделирующие игры, конференции, экспедиции, выездные мероприятия, акции, марафоны, фестивали, дебаты, разновозрастные праздники.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 каникулярное время занятия в объединениях по интересам проводятся в особых формах (экскурсии, выставки, концерты, театр и т.д.) по отдельному графику.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При составлении учебного плана по дополнительному образованию детей учтены нормативы, обозначенные в Санитарно-эпидемиологических правилах и нормативах СанПиН 2.4.4.1251-03.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4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Между занятиями в школе (независимо от обучения) и посещением объединений по интересам и спортивных секций перерыв для отдыха не менее часа.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 xml:space="preserve">Начало </w:t>
      </w:r>
      <w:r w:rsidRPr="00965572">
        <w:rPr>
          <w:rFonts w:ascii="Times New Roman" w:hAnsi="Times New Roman" w:cs="Times New Roman"/>
          <w:sz w:val="20"/>
          <w:szCs w:val="20"/>
        </w:rPr>
        <w:t xml:space="preserve">занятий дополнительного образования и спортивных секциях15.00,окончаниезанятий - не позднее 20.00 ч. </w:t>
      </w:r>
      <w:r w:rsidRPr="00965572">
        <w:rPr>
          <w:rFonts w:ascii="Times New Roman" w:hAnsi="Times New Roman" w:cs="Times New Roman"/>
          <w:b/>
          <w:bCs/>
          <w:sz w:val="20"/>
          <w:szCs w:val="20"/>
        </w:rPr>
        <w:t>Продолжительность учебного года</w:t>
      </w:r>
      <w:r w:rsidRPr="00965572">
        <w:rPr>
          <w:rFonts w:ascii="Times New Roman" w:hAnsi="Times New Roman" w:cs="Times New Roman"/>
          <w:sz w:val="20"/>
          <w:szCs w:val="20"/>
        </w:rPr>
        <w:t xml:space="preserve"> при организации работы дополнительного образования обучающихся составляет 36 недель - с 01 сентября по 31 мая.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Численный состав объединений определяется дифференцированно,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Расписание работы объединений дополнительного образования составляется в начале учебного года по представлению педагогических работников с учетом установления наиболее благоприятного режима труда и отдыха обучающихся, согласно санитарно-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34" w:name="page139"/>
      <w:bookmarkEnd w:id="34"/>
      <w:proofErr w:type="gramStart"/>
      <w:r w:rsidRPr="00965572">
        <w:rPr>
          <w:rFonts w:ascii="Times New Roman" w:hAnsi="Times New Roman" w:cs="Times New Roman"/>
          <w:sz w:val="20"/>
          <w:szCs w:val="20"/>
        </w:rPr>
        <w:t>эпидемиологические требования к учреждениям дополнительного образования детей (СанПиН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>2.4.4. 1251-03).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6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Продолжительность занятий в творческих объединениях и спортивных секциях в учебные дни, не превышает 1,5 часа в выходные и каникулярные дни - 3 часа. После 30 - 45 мин. занятий организован перерыв длительностью 10 минут для отдыха детей и проветривания помещений.</w:t>
      </w:r>
    </w:p>
    <w:p w:rsidR="00F72B3B" w:rsidRPr="00723FE6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723FE6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 w:right="60"/>
        <w:jc w:val="both"/>
        <w:rPr>
          <w:rFonts w:ascii="Times New Roman" w:hAnsi="Times New Roman" w:cs="Times New Roman"/>
          <w:sz w:val="20"/>
          <w:szCs w:val="20"/>
        </w:rPr>
      </w:pPr>
      <w:r w:rsidRPr="00723FE6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формы организации </w:t>
      </w:r>
      <w:r w:rsidRPr="00723FE6">
        <w:rPr>
          <w:rFonts w:ascii="Times New Roman" w:hAnsi="Times New Roman" w:cs="Times New Roman"/>
          <w:sz w:val="20"/>
          <w:szCs w:val="20"/>
        </w:rPr>
        <w:t>объединений дополнительного образования–кружок,</w:t>
      </w:r>
      <w:r w:rsidR="00BB15D8" w:rsidRPr="00723FE6">
        <w:rPr>
          <w:rFonts w:ascii="Times New Roman" w:hAnsi="Times New Roman" w:cs="Times New Roman"/>
          <w:sz w:val="20"/>
          <w:szCs w:val="20"/>
        </w:rPr>
        <w:t xml:space="preserve"> </w:t>
      </w:r>
      <w:r w:rsidRPr="00723FE6">
        <w:rPr>
          <w:rFonts w:ascii="Times New Roman" w:hAnsi="Times New Roman" w:cs="Times New Roman"/>
          <w:sz w:val="20"/>
          <w:szCs w:val="20"/>
        </w:rPr>
        <w:t xml:space="preserve">студия, клуб, ансамбль, секция, творческое объединение; </w:t>
      </w:r>
      <w:r w:rsidRPr="00723FE6">
        <w:rPr>
          <w:rFonts w:ascii="Times New Roman" w:hAnsi="Times New Roman" w:cs="Times New Roman"/>
          <w:b/>
          <w:bCs/>
          <w:sz w:val="20"/>
          <w:szCs w:val="20"/>
        </w:rPr>
        <w:t>формы учебных занятий</w:t>
      </w:r>
      <w:r w:rsidRPr="00723FE6">
        <w:rPr>
          <w:rFonts w:ascii="Times New Roman" w:hAnsi="Times New Roman" w:cs="Times New Roman"/>
          <w:sz w:val="20"/>
          <w:szCs w:val="20"/>
        </w:rPr>
        <w:t xml:space="preserve"> – групповые, индивидуальные, практические занятия, репетиционные, беседы; </w:t>
      </w:r>
      <w:r w:rsidRPr="00723FE6">
        <w:rPr>
          <w:rFonts w:ascii="Times New Roman" w:hAnsi="Times New Roman" w:cs="Times New Roman"/>
          <w:b/>
          <w:bCs/>
          <w:sz w:val="20"/>
          <w:szCs w:val="20"/>
        </w:rPr>
        <w:t>массовые</w:t>
      </w:r>
      <w:r w:rsidR="00723FE6" w:rsidRPr="00723F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3FE6">
        <w:rPr>
          <w:rFonts w:ascii="Times New Roman" w:hAnsi="Times New Roman" w:cs="Times New Roman"/>
          <w:b/>
          <w:bCs/>
          <w:sz w:val="20"/>
          <w:szCs w:val="20"/>
        </w:rPr>
        <w:t xml:space="preserve">формы </w:t>
      </w:r>
      <w:proofErr w:type="gramStart"/>
      <w:r w:rsidRPr="00723FE6">
        <w:rPr>
          <w:rFonts w:ascii="Times New Roman" w:hAnsi="Times New Roman" w:cs="Times New Roman"/>
          <w:sz w:val="20"/>
          <w:szCs w:val="20"/>
        </w:rPr>
        <w:t>–</w:t>
      </w:r>
      <w:r w:rsidR="00A9797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23FE6">
        <w:rPr>
          <w:rFonts w:ascii="Times New Roman" w:hAnsi="Times New Roman" w:cs="Times New Roman"/>
          <w:sz w:val="20"/>
          <w:szCs w:val="20"/>
        </w:rPr>
        <w:t>раздники,выступления,фестивали,презентации,концерты,выставки,экскурсии,соревнования, состязания, конкурсы.</w:t>
      </w:r>
    </w:p>
    <w:p w:rsidR="00F72B3B" w:rsidRPr="00723FE6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723FE6" w:rsidRPr="00723FE6" w:rsidRDefault="00F72B3B" w:rsidP="00992E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right="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23FE6">
        <w:rPr>
          <w:rFonts w:ascii="Times New Roman" w:hAnsi="Times New Roman" w:cs="Times New Roman"/>
          <w:sz w:val="20"/>
          <w:szCs w:val="20"/>
        </w:rPr>
        <w:t xml:space="preserve">В соответствии с Лицензией на право ведения образовательной деятельности, на основании дополнительных образовательных программ, дополнительное образование в школе для обучающихся на ступени среднего (полного) общего образования осуществляется </w:t>
      </w:r>
      <w:r w:rsidR="00723FE6" w:rsidRPr="00723FE6">
        <w:rPr>
          <w:rFonts w:ascii="Times New Roman" w:hAnsi="Times New Roman" w:cs="Times New Roman"/>
          <w:color w:val="000000"/>
          <w:sz w:val="20"/>
          <w:szCs w:val="20"/>
        </w:rPr>
        <w:t>следующ</w:t>
      </w:r>
      <w:r w:rsidR="00992E3E">
        <w:rPr>
          <w:rFonts w:ascii="Times New Roman" w:hAnsi="Times New Roman" w:cs="Times New Roman"/>
          <w:color w:val="000000"/>
          <w:sz w:val="20"/>
          <w:szCs w:val="20"/>
        </w:rPr>
        <w:t>ему</w:t>
      </w:r>
      <w:r w:rsidR="00723FE6" w:rsidRPr="00723FE6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направлени</w:t>
      </w:r>
      <w:r w:rsidR="00992E3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723FE6" w:rsidRPr="00723FE6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992E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3FE6" w:rsidRPr="00723FE6"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социально-педагогическое </w:t>
      </w:r>
      <w:proofErr w:type="gramEnd"/>
    </w:p>
    <w:p w:rsidR="00723FE6" w:rsidRPr="00723FE6" w:rsidRDefault="00723FE6" w:rsidP="00723FE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b/>
          <w:i/>
          <w:color w:val="000000"/>
          <w:sz w:val="20"/>
          <w:szCs w:val="20"/>
        </w:rPr>
        <w:t>Социально-педагогическое направление.</w:t>
      </w:r>
    </w:p>
    <w:p w:rsidR="00723FE6" w:rsidRPr="00723FE6" w:rsidRDefault="00723FE6" w:rsidP="00723FE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Социально-педагогическое направление ориентировано </w:t>
      </w:r>
    </w:p>
    <w:p w:rsidR="00723FE6" w:rsidRPr="00723FE6" w:rsidRDefault="00723FE6" w:rsidP="00723F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>на развитие индивидуальности</w:t>
      </w:r>
    </w:p>
    <w:p w:rsidR="00723FE6" w:rsidRPr="00723FE6" w:rsidRDefault="00723FE6" w:rsidP="00723F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>совершенствование научных знаний</w:t>
      </w:r>
    </w:p>
    <w:p w:rsidR="00723FE6" w:rsidRPr="00723FE6" w:rsidRDefault="00723FE6" w:rsidP="00723F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>усвоение социального опыта</w:t>
      </w:r>
    </w:p>
    <w:p w:rsidR="00723FE6" w:rsidRPr="00723FE6" w:rsidRDefault="00723FE6" w:rsidP="00723F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>формирование и развитие интеллектуальных способностей</w:t>
      </w:r>
    </w:p>
    <w:p w:rsidR="00723FE6" w:rsidRPr="00723FE6" w:rsidRDefault="00723FE6" w:rsidP="00723F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</w:t>
      </w:r>
      <w:proofErr w:type="spellStart"/>
      <w:r w:rsidRPr="00723FE6">
        <w:rPr>
          <w:rFonts w:ascii="Times New Roman" w:hAnsi="Times New Roman" w:cs="Times New Roman"/>
          <w:color w:val="000000"/>
          <w:sz w:val="20"/>
          <w:szCs w:val="20"/>
        </w:rPr>
        <w:t>профориентационной</w:t>
      </w:r>
      <w:proofErr w:type="spellEnd"/>
      <w:r w:rsidRPr="00723FE6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</w:t>
      </w:r>
    </w:p>
    <w:p w:rsidR="00723FE6" w:rsidRPr="00723FE6" w:rsidRDefault="00723FE6" w:rsidP="00723F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>формирование общей культуры развития.</w:t>
      </w:r>
    </w:p>
    <w:p w:rsidR="00723FE6" w:rsidRPr="00723FE6" w:rsidRDefault="00723FE6" w:rsidP="00723FE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Реализуется через кружки: «</w:t>
      </w:r>
      <w:r w:rsidRPr="00723FE6">
        <w:rPr>
          <w:rFonts w:ascii="Times New Roman" w:hAnsi="Times New Roman" w:cs="Times New Roman"/>
          <w:sz w:val="20"/>
          <w:szCs w:val="20"/>
        </w:rPr>
        <w:t xml:space="preserve">Познавательная деятельность», реализуется в объеме </w:t>
      </w:r>
      <w:r w:rsidR="00992E3E">
        <w:rPr>
          <w:rFonts w:ascii="Times New Roman" w:hAnsi="Times New Roman" w:cs="Times New Roman"/>
          <w:sz w:val="20"/>
          <w:szCs w:val="20"/>
        </w:rPr>
        <w:t>2</w:t>
      </w:r>
      <w:r w:rsidRPr="00723FE6">
        <w:rPr>
          <w:rFonts w:ascii="Times New Roman" w:hAnsi="Times New Roman" w:cs="Times New Roman"/>
          <w:sz w:val="20"/>
          <w:szCs w:val="20"/>
        </w:rPr>
        <w:t xml:space="preserve"> часов в 11 классах, </w:t>
      </w:r>
      <w:r w:rsidRPr="00723FE6">
        <w:rPr>
          <w:rFonts w:ascii="Times New Roman" w:hAnsi="Times New Roman" w:cs="Times New Roman"/>
          <w:color w:val="000000"/>
          <w:sz w:val="20"/>
          <w:szCs w:val="20"/>
        </w:rPr>
        <w:t xml:space="preserve"> «Водитель категории «В»» в объеме: 2 часа в неделю в 11 классе.</w:t>
      </w:r>
    </w:p>
    <w:p w:rsidR="00723FE6" w:rsidRPr="00723FE6" w:rsidRDefault="00723FE6" w:rsidP="00723F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FE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723FE6">
        <w:rPr>
          <w:rFonts w:ascii="Times New Roman" w:hAnsi="Times New Roman" w:cs="Times New Roman"/>
          <w:b/>
          <w:i/>
          <w:sz w:val="20"/>
          <w:szCs w:val="20"/>
        </w:rPr>
        <w:t>Учебный план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4126"/>
        <w:gridCol w:w="610"/>
        <w:gridCol w:w="1190"/>
      </w:tblGrid>
      <w:tr w:rsidR="00992E3E" w:rsidRPr="00723FE6" w:rsidTr="00992E3E">
        <w:trPr>
          <w:cantSplit/>
          <w:trHeight w:val="973"/>
          <w:jc w:val="center"/>
        </w:trPr>
        <w:tc>
          <w:tcPr>
            <w:tcW w:w="2460" w:type="dxa"/>
          </w:tcPr>
          <w:p w:rsidR="00992E3E" w:rsidRPr="00723FE6" w:rsidRDefault="00992E3E" w:rsidP="0061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4126" w:type="dxa"/>
          </w:tcPr>
          <w:p w:rsidR="00992E3E" w:rsidRPr="00723FE6" w:rsidRDefault="00992E3E" w:rsidP="0061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образовательные</w:t>
            </w:r>
          </w:p>
          <w:p w:rsidR="00992E3E" w:rsidRPr="00723FE6" w:rsidRDefault="00992E3E" w:rsidP="0061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610" w:type="dxa"/>
          </w:tcPr>
          <w:p w:rsidR="00992E3E" w:rsidRPr="00723FE6" w:rsidRDefault="00992E3E" w:rsidP="0061052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Pr="00723FE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:rsidR="00992E3E" w:rsidRPr="00723FE6" w:rsidRDefault="00992E3E" w:rsidP="0061052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</w:tr>
      <w:tr w:rsidR="00992E3E" w:rsidRPr="00723FE6" w:rsidTr="00992E3E">
        <w:trPr>
          <w:trHeight w:val="340"/>
          <w:jc w:val="center"/>
        </w:trPr>
        <w:tc>
          <w:tcPr>
            <w:tcW w:w="2460" w:type="dxa"/>
            <w:vMerge w:val="restart"/>
          </w:tcPr>
          <w:p w:rsidR="00992E3E" w:rsidRPr="00723FE6" w:rsidRDefault="00992E3E" w:rsidP="0061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4126" w:type="dxa"/>
          </w:tcPr>
          <w:p w:rsidR="00992E3E" w:rsidRPr="00723FE6" w:rsidRDefault="00992E3E" w:rsidP="0061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610" w:type="dxa"/>
          </w:tcPr>
          <w:p w:rsidR="00992E3E" w:rsidRPr="00723FE6" w:rsidRDefault="00992E3E" w:rsidP="006105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992E3E" w:rsidRPr="00723FE6" w:rsidRDefault="00992E3E" w:rsidP="00992E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2E3E" w:rsidRPr="00723FE6" w:rsidTr="00992E3E">
        <w:trPr>
          <w:trHeight w:val="340"/>
          <w:jc w:val="center"/>
        </w:trPr>
        <w:tc>
          <w:tcPr>
            <w:tcW w:w="2460" w:type="dxa"/>
            <w:vMerge/>
          </w:tcPr>
          <w:p w:rsidR="00992E3E" w:rsidRPr="00723FE6" w:rsidRDefault="00992E3E" w:rsidP="006105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</w:tcPr>
          <w:p w:rsidR="00992E3E" w:rsidRPr="00723FE6" w:rsidRDefault="00992E3E" w:rsidP="0061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Автошкола (водитель категории «В»)</w:t>
            </w:r>
          </w:p>
        </w:tc>
        <w:tc>
          <w:tcPr>
            <w:tcW w:w="610" w:type="dxa"/>
          </w:tcPr>
          <w:p w:rsidR="00992E3E" w:rsidRPr="00723FE6" w:rsidRDefault="00992E3E" w:rsidP="006105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992E3E" w:rsidRPr="00723FE6" w:rsidRDefault="00992E3E" w:rsidP="006105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992E3E" w:rsidRPr="00723FE6" w:rsidTr="00992E3E">
        <w:trPr>
          <w:trHeight w:val="340"/>
          <w:jc w:val="center"/>
        </w:trPr>
        <w:tc>
          <w:tcPr>
            <w:tcW w:w="2460" w:type="dxa"/>
          </w:tcPr>
          <w:p w:rsidR="00992E3E" w:rsidRPr="00723FE6" w:rsidRDefault="00992E3E" w:rsidP="0061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</w:tcPr>
          <w:p w:rsidR="00992E3E" w:rsidRPr="00723FE6" w:rsidRDefault="00992E3E" w:rsidP="0061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10" w:type="dxa"/>
          </w:tcPr>
          <w:p w:rsidR="00992E3E" w:rsidRPr="00723FE6" w:rsidRDefault="00992E3E" w:rsidP="006105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992E3E" w:rsidRPr="00723FE6" w:rsidRDefault="00992E3E" w:rsidP="00992E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E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723FE6" w:rsidRPr="00723FE6" w:rsidRDefault="00723FE6" w:rsidP="00723FE6">
      <w:pPr>
        <w:pStyle w:val="a7"/>
        <w:shd w:val="clear" w:color="auto" w:fill="FAFAFA"/>
        <w:spacing w:before="0" w:beforeAutospacing="0" w:after="0" w:afterAutospacing="0" w:line="201" w:lineRule="atLeast"/>
        <w:rPr>
          <w:b/>
          <w:i/>
          <w:iCs/>
          <w:color w:val="000000"/>
          <w:sz w:val="20"/>
          <w:szCs w:val="20"/>
        </w:rPr>
      </w:pPr>
    </w:p>
    <w:p w:rsidR="00723FE6" w:rsidRPr="00723FE6" w:rsidRDefault="00723FE6" w:rsidP="00723FE6">
      <w:pPr>
        <w:pStyle w:val="a7"/>
        <w:shd w:val="clear" w:color="auto" w:fill="FAFAFA"/>
        <w:spacing w:before="0" w:beforeAutospacing="0" w:after="0" w:afterAutospacing="0" w:line="201" w:lineRule="atLeast"/>
        <w:rPr>
          <w:b/>
          <w:i/>
          <w:iCs/>
          <w:color w:val="000000"/>
          <w:sz w:val="20"/>
          <w:szCs w:val="20"/>
        </w:rPr>
      </w:pPr>
    </w:p>
    <w:p w:rsidR="00F72B3B" w:rsidRPr="00723FE6" w:rsidRDefault="00F72B3B" w:rsidP="00992E3E">
      <w:pPr>
        <w:pStyle w:val="a7"/>
        <w:shd w:val="clear" w:color="auto" w:fill="FAFAFA"/>
        <w:tabs>
          <w:tab w:val="left" w:pos="5134"/>
        </w:tabs>
        <w:spacing w:before="0" w:beforeAutospacing="0" w:after="0" w:afterAutospacing="0" w:line="201" w:lineRule="atLeast"/>
        <w:rPr>
          <w:sz w:val="20"/>
          <w:szCs w:val="20"/>
        </w:rPr>
      </w:pPr>
      <w:r w:rsidRPr="00723FE6">
        <w:rPr>
          <w:b/>
          <w:bCs/>
          <w:sz w:val="20"/>
          <w:szCs w:val="20"/>
        </w:rPr>
        <w:t>3.2. СИСТЕМА УСЛОВИЙ РЕАЛИЗАЦИИ ОСНОВНОЙ ОБРАЗОВАТЕЛЬНОЙ ПРОГРАММЫ СОО</w:t>
      </w:r>
    </w:p>
    <w:p w:rsidR="00F72B3B" w:rsidRPr="00723FE6" w:rsidRDefault="00F72B3B" w:rsidP="0012592D">
      <w:pPr>
        <w:widowControl w:val="0"/>
        <w:autoSpaceDE w:val="0"/>
        <w:autoSpaceDN w:val="0"/>
        <w:adjustRightInd w:val="0"/>
        <w:spacing w:after="0" w:line="33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 w:right="6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Для успешной реализации основной образовательной программы СОО в школе имеются необходимые кадровые, психолого-педагогические ресурсы, финансовые и материально-технические условия, обеспечивающие достижение планируемых результатов и реализацию предусмотренных ООП образовательных программ. Учитываются особенности школы, запросы участников образовательного процесса, предоставляется возможность взаимодействия с социальными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партнѐрами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использования ресурсов социума.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4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" w:right="136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Кадровые условия реализации основной образовательной программы среднего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1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873FCA" w:rsidRPr="00965572" w:rsidRDefault="00873FCA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Для успешной реализации образовательной программы основного общего образования в школе имеются необходимые кадровые, психолого-педагогические ресурсы, финансовые и материально-технические условия, обеспечивающие достижение планируемых результатов и реализацию предусмотренных ОП ООО образовательных программ. Учитываются особенности школы, запросы участников образовательного процесса, предоставляется возможность взаимодействия с социальными партнерами, использования ресурсов социума. Школа укомплектована кадрами, имеющими необходимую квалификацию для решения задач, </w:t>
      </w:r>
      <w:proofErr w:type="spellStart"/>
      <w:r w:rsidRPr="00965572">
        <w:rPr>
          <w:color w:val="auto"/>
          <w:sz w:val="20"/>
          <w:szCs w:val="20"/>
        </w:rPr>
        <w:t>определѐнных</w:t>
      </w:r>
      <w:proofErr w:type="spellEnd"/>
      <w:r w:rsidRPr="00965572">
        <w:rPr>
          <w:color w:val="auto"/>
          <w:sz w:val="20"/>
          <w:szCs w:val="20"/>
        </w:rPr>
        <w:t xml:space="preserve"> основной образовательной программой общеобразовательного учреждения, способными гарантировать успешность освоения учебных программ и развития школы в инновационном режиме. </w:t>
      </w:r>
    </w:p>
    <w:p w:rsidR="00873FCA" w:rsidRPr="00965572" w:rsidRDefault="00873FCA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В школе работает профессиональный педагогический коллектив.  </w:t>
      </w:r>
      <w:r w:rsidRPr="00EB504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Педагогический коллектив ОУ составляют 15 педагогов. Средний возраст педагогических работников – 46,5 лет. </w:t>
      </w:r>
      <w:proofErr w:type="gramStart"/>
      <w:r w:rsidRPr="00EB504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 15 педагогов: 4 человека имеют высшую квалификационную категорию (26,7 %); 4 человека  – І квалификационная категория (26,7 %); 2 человека - ІІ квалификационная категория (13,3 %); 2 человека аттестованы на соответствие занимаемой должности  (26,7 %).</w:t>
      </w:r>
      <w:proofErr w:type="gramEnd"/>
      <w:r w:rsidRPr="00EB504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 15 </w:t>
      </w:r>
      <w:r w:rsidRPr="00965572">
        <w:rPr>
          <w:color w:val="auto"/>
          <w:sz w:val="20"/>
          <w:szCs w:val="20"/>
        </w:rPr>
        <w:t>педагогических работников школы</w:t>
      </w:r>
      <w:r w:rsidRPr="00965572">
        <w:rPr>
          <w:sz w:val="20"/>
          <w:szCs w:val="20"/>
        </w:rPr>
        <w:t xml:space="preserve"> один</w:t>
      </w:r>
      <w:r w:rsidRPr="00965572">
        <w:rPr>
          <w:color w:val="auto"/>
          <w:sz w:val="20"/>
          <w:szCs w:val="20"/>
        </w:rPr>
        <w:t xml:space="preserve"> победителей конкурса лучших учителей, проводимого в рамках ПНП «Образование»</w:t>
      </w:r>
      <w:r w:rsidRPr="00965572">
        <w:rPr>
          <w:sz w:val="20"/>
          <w:szCs w:val="20"/>
        </w:rPr>
        <w:t xml:space="preserve">, </w:t>
      </w:r>
      <w:r w:rsidRPr="00965572">
        <w:rPr>
          <w:color w:val="auto"/>
          <w:sz w:val="20"/>
          <w:szCs w:val="20"/>
        </w:rPr>
        <w:t>име</w:t>
      </w:r>
      <w:r w:rsidRPr="00965572">
        <w:rPr>
          <w:sz w:val="20"/>
          <w:szCs w:val="20"/>
        </w:rPr>
        <w:t>ет</w:t>
      </w:r>
      <w:r w:rsidRPr="00965572">
        <w:rPr>
          <w:color w:val="auto"/>
          <w:sz w:val="20"/>
          <w:szCs w:val="20"/>
        </w:rPr>
        <w:t xml:space="preserve"> </w:t>
      </w:r>
      <w:proofErr w:type="spellStart"/>
      <w:r w:rsidRPr="00965572">
        <w:rPr>
          <w:color w:val="auto"/>
          <w:sz w:val="20"/>
          <w:szCs w:val="20"/>
        </w:rPr>
        <w:t>почѐтное</w:t>
      </w:r>
      <w:proofErr w:type="spellEnd"/>
      <w:r w:rsidRPr="00965572">
        <w:rPr>
          <w:color w:val="auto"/>
          <w:sz w:val="20"/>
          <w:szCs w:val="20"/>
        </w:rPr>
        <w:t xml:space="preserve"> звание «Заслуженный учитель РФ»</w:t>
      </w:r>
      <w:r w:rsidRPr="00965572">
        <w:rPr>
          <w:sz w:val="20"/>
          <w:szCs w:val="20"/>
        </w:rPr>
        <w:t xml:space="preserve">, один имеет </w:t>
      </w:r>
      <w:r w:rsidRPr="00965572">
        <w:rPr>
          <w:color w:val="auto"/>
          <w:sz w:val="20"/>
          <w:szCs w:val="20"/>
        </w:rPr>
        <w:t>значок «Отличник народного просвещения РФ»</w:t>
      </w:r>
      <w:r w:rsidRPr="00965572">
        <w:rPr>
          <w:sz w:val="20"/>
          <w:szCs w:val="20"/>
        </w:rPr>
        <w:t>, двое -</w:t>
      </w:r>
      <w:r w:rsidRPr="00965572">
        <w:rPr>
          <w:color w:val="auto"/>
          <w:sz w:val="20"/>
          <w:szCs w:val="20"/>
        </w:rPr>
        <w:t xml:space="preserve"> нагрудный знак «Почетный работник общего образования РФ»</w:t>
      </w:r>
      <w:r w:rsidRPr="00965572">
        <w:rPr>
          <w:sz w:val="20"/>
          <w:szCs w:val="20"/>
        </w:rPr>
        <w:t>, один -</w:t>
      </w:r>
      <w:r w:rsidRPr="00965572">
        <w:rPr>
          <w:color w:val="auto"/>
          <w:sz w:val="20"/>
          <w:szCs w:val="20"/>
        </w:rPr>
        <w:t xml:space="preserve"> награжден грамот</w:t>
      </w:r>
      <w:r w:rsidRPr="00965572">
        <w:rPr>
          <w:sz w:val="20"/>
          <w:szCs w:val="20"/>
        </w:rPr>
        <w:t>ой</w:t>
      </w:r>
      <w:r w:rsidRPr="00965572">
        <w:rPr>
          <w:color w:val="auto"/>
          <w:sz w:val="20"/>
          <w:szCs w:val="20"/>
        </w:rPr>
        <w:t xml:space="preserve"> Министерства Образования</w:t>
      </w:r>
      <w:r w:rsidRPr="00965572">
        <w:rPr>
          <w:sz w:val="20"/>
          <w:szCs w:val="20"/>
        </w:rPr>
        <w:t xml:space="preserve">. </w:t>
      </w:r>
      <w:proofErr w:type="gramStart"/>
      <w:r w:rsidRPr="00965572">
        <w:rPr>
          <w:sz w:val="20"/>
          <w:szCs w:val="20"/>
        </w:rPr>
        <w:t>Двое педагогов</w:t>
      </w:r>
      <w:proofErr w:type="gramEnd"/>
      <w:r w:rsidRPr="00965572">
        <w:rPr>
          <w:sz w:val="20"/>
          <w:szCs w:val="20"/>
        </w:rPr>
        <w:t xml:space="preserve"> являются лауреатами районного</w:t>
      </w:r>
      <w:r w:rsidRPr="00965572">
        <w:rPr>
          <w:color w:val="auto"/>
          <w:sz w:val="20"/>
          <w:szCs w:val="20"/>
        </w:rPr>
        <w:t xml:space="preserve"> конкурс</w:t>
      </w:r>
      <w:r w:rsidRPr="00965572">
        <w:rPr>
          <w:sz w:val="20"/>
          <w:szCs w:val="20"/>
        </w:rPr>
        <w:t>а</w:t>
      </w:r>
      <w:r w:rsidRPr="00965572">
        <w:rPr>
          <w:color w:val="auto"/>
          <w:sz w:val="20"/>
          <w:szCs w:val="20"/>
        </w:rPr>
        <w:t xml:space="preserve"> «Учитель года»</w:t>
      </w:r>
      <w:r w:rsidRPr="00965572">
        <w:rPr>
          <w:sz w:val="20"/>
          <w:szCs w:val="20"/>
        </w:rPr>
        <w:t>, один – лауреатом районного</w:t>
      </w:r>
      <w:r w:rsidRPr="00965572">
        <w:rPr>
          <w:color w:val="auto"/>
          <w:sz w:val="20"/>
          <w:szCs w:val="20"/>
        </w:rPr>
        <w:t xml:space="preserve"> конкурс</w:t>
      </w:r>
      <w:r w:rsidRPr="00965572">
        <w:rPr>
          <w:sz w:val="20"/>
          <w:szCs w:val="20"/>
        </w:rPr>
        <w:t>а</w:t>
      </w:r>
      <w:r w:rsidR="00BB15D8">
        <w:rPr>
          <w:sz w:val="20"/>
          <w:szCs w:val="20"/>
        </w:rPr>
        <w:t xml:space="preserve"> </w:t>
      </w:r>
      <w:r w:rsidRPr="00965572">
        <w:rPr>
          <w:sz w:val="20"/>
          <w:szCs w:val="20"/>
        </w:rPr>
        <w:t>«Воспитать человека»</w:t>
      </w:r>
      <w:r w:rsidRPr="00965572">
        <w:rPr>
          <w:color w:val="auto"/>
          <w:sz w:val="20"/>
          <w:szCs w:val="20"/>
        </w:rPr>
        <w:t>.</w:t>
      </w:r>
    </w:p>
    <w:p w:rsidR="00873FCA" w:rsidRPr="00965572" w:rsidRDefault="00873FCA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С целью повышения профессиональной компетентности учителей в школе организована непрерывная система повышения квалификации педагогических кадров. Учителя школы регулярно обучаются на системных и проблемных курсах повышения квалификации в </w:t>
      </w:r>
      <w:proofErr w:type="spellStart"/>
      <w:r w:rsidRPr="00965572">
        <w:rPr>
          <w:color w:val="auto"/>
          <w:sz w:val="20"/>
          <w:szCs w:val="20"/>
        </w:rPr>
        <w:t>г</w:t>
      </w:r>
      <w:proofErr w:type="gramStart"/>
      <w:r w:rsidRPr="00965572">
        <w:rPr>
          <w:color w:val="auto"/>
          <w:sz w:val="20"/>
          <w:szCs w:val="20"/>
        </w:rPr>
        <w:t>.Б</w:t>
      </w:r>
      <w:proofErr w:type="gramEnd"/>
      <w:r w:rsidRPr="00965572">
        <w:rPr>
          <w:color w:val="auto"/>
          <w:sz w:val="20"/>
          <w:szCs w:val="20"/>
        </w:rPr>
        <w:t>елгороде</w:t>
      </w:r>
      <w:proofErr w:type="spellEnd"/>
      <w:r w:rsidRPr="00965572">
        <w:rPr>
          <w:color w:val="auto"/>
          <w:sz w:val="20"/>
          <w:szCs w:val="20"/>
        </w:rPr>
        <w:t xml:space="preserve">, активно используют дистанционные образовательные ресурсы. 100% педагогических работников в течение последних пяти лет прошли курсы повышения квалификации. </w:t>
      </w:r>
      <w:proofErr w:type="gramStart"/>
      <w:r w:rsidRPr="00965572">
        <w:rPr>
          <w:color w:val="auto"/>
          <w:sz w:val="20"/>
          <w:szCs w:val="20"/>
        </w:rPr>
        <w:t xml:space="preserve">Работая над темами самообразования, 20% учителей обобщили опыт на  региональном уровне. </w:t>
      </w:r>
      <w:proofErr w:type="gramEnd"/>
    </w:p>
    <w:p w:rsidR="00873FCA" w:rsidRPr="00965572" w:rsidRDefault="00873FCA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В соответствии со штатным расписанием в школе работают заместители директора, учителя, преподаватель-организатор ОБЖ, социальный педагог, мастер производственного обучения. Среди учебно-вспомогательного персонала – завхоз. Имеются </w:t>
      </w:r>
      <w:proofErr w:type="gramStart"/>
      <w:r w:rsidRPr="00965572">
        <w:rPr>
          <w:color w:val="auto"/>
          <w:sz w:val="20"/>
          <w:szCs w:val="20"/>
        </w:rPr>
        <w:t>технические исполнители</w:t>
      </w:r>
      <w:proofErr w:type="gramEnd"/>
      <w:r w:rsidRPr="00965572">
        <w:rPr>
          <w:color w:val="auto"/>
          <w:sz w:val="20"/>
          <w:szCs w:val="20"/>
        </w:rPr>
        <w:t xml:space="preserve"> и обслуживающий персонал: уборщики служебных помещений, сторожи, водитель автобуса, работники пищеблока. </w:t>
      </w: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right="58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Психолого-педагогические условия реализации основной образовательной программы среднего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В соответствии с требованиями государственного образовательного стандарта к психолого-педагогическим условиям реализации основной образовательной программы среднего (полного) общего образования в школе реализуются следующие направления: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9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3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обеспечение преемственности содержания и форм организации образовательного процесса по отношению к основной ступени общего образования 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учѐтом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специфики возрастного психофизического развития учащихся. С этой </w:t>
      </w:r>
      <w:r w:rsidRPr="00965572">
        <w:rPr>
          <w:rFonts w:ascii="Times New Roman" w:hAnsi="Times New Roman" w:cs="Times New Roman"/>
          <w:sz w:val="20"/>
          <w:szCs w:val="20"/>
        </w:rPr>
        <w:lastRenderedPageBreak/>
        <w:t xml:space="preserve">целью проводятся диагностические обследования учащихся 10-х классов, проводятся групповые занятия с учащимися, имеющими недостаточный уровень развития познавательных психических процессов и мотивации; определение причин трудностей в обучении. Для учителей на методических объединениях, для родителей на родительских собраниях организуются выступления педагога-психолога об особенностях юношеского возраста и коррекции детско-родительских отношений;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9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32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формирование и развитие психолого-педагогической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работы: методические консультации «Адаптация 10-классников», «Диагностика как средство воспитания классного коллектива», «Психологические аспекты преемственности основной и средней школы», «Возрастные особенности учащихся»; родительские собрания: «Особенности адаптации 10-классников», «Особенности переходного возраста», «Причины юношеской агрессивности»;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numPr>
          <w:ilvl w:val="0"/>
          <w:numId w:val="59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33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с целью 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 в школе педагогом-психологом проводятся: психологические занятия для учащихся 10-11 классов; занятия для развитие и коррекции мотивационной сферы учащихся; индивидуальная работа с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обучащимися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, попавшими в трудную жизненную ситуацию; тренинги на сплочение коллектива; диагностика индивидуальных особенностей учащихся 10-11 классов;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 xml:space="preserve"> просветительская работа среди учащихся средней школы для формирования представлений о современных профессиях и личных индивидуальных особенностях.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5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Финансовое обеспечение реализации основной образовательной программы среднего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Финансовое обеспечение реализации основной образовательной программы среднего общего образования основывается на исполнение расходных обязательств, обеспечивающих конституционное право граждан на бесплатное и общедоступное общее образование.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Финансовое обеспечение реализации ООП СОО </w:t>
      </w:r>
      <w:r w:rsidRPr="00965572">
        <w:rPr>
          <w:rFonts w:ascii="Times New Roman" w:hAnsi="Times New Roman" w:cs="Times New Roman"/>
          <w:sz w:val="20"/>
          <w:szCs w:val="20"/>
        </w:rPr>
        <w:t>осуществляется на основе нормативно-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подушевого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финансирования,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i/>
          <w:iCs/>
          <w:sz w:val="20"/>
          <w:szCs w:val="20"/>
        </w:rPr>
        <w:t>Реализация принципа нормативно-</w:t>
      </w:r>
      <w:proofErr w:type="spell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подушевого</w:t>
      </w:r>
      <w:proofErr w:type="spellEnd"/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 финансирования осуществляется на </w:t>
      </w:r>
      <w:proofErr w:type="spellStart"/>
      <w:proofErr w:type="gramStart"/>
      <w:r w:rsidRPr="00965572">
        <w:rPr>
          <w:rFonts w:ascii="Times New Roman" w:hAnsi="Times New Roman" w:cs="Times New Roman"/>
          <w:i/>
          <w:iCs/>
          <w:sz w:val="20"/>
          <w:szCs w:val="20"/>
        </w:rPr>
        <w:t>тр</w:t>
      </w:r>
      <w:proofErr w:type="gramEnd"/>
      <w:r w:rsidRPr="00965572">
        <w:rPr>
          <w:rFonts w:ascii="Times New Roman" w:hAnsi="Times New Roman" w:cs="Times New Roman"/>
          <w:i/>
          <w:iCs/>
          <w:sz w:val="20"/>
          <w:szCs w:val="20"/>
        </w:rPr>
        <w:t>ѐх</w:t>
      </w:r>
      <w:proofErr w:type="spellEnd"/>
      <w:r w:rsidRPr="00965572">
        <w:rPr>
          <w:rFonts w:ascii="Times New Roman" w:hAnsi="Times New Roman" w:cs="Times New Roman"/>
          <w:i/>
          <w:iCs/>
          <w:sz w:val="20"/>
          <w:szCs w:val="20"/>
        </w:rPr>
        <w:t xml:space="preserve"> следующих уровнях</w:t>
      </w:r>
      <w:r w:rsidRPr="00965572">
        <w:rPr>
          <w:rFonts w:ascii="Times New Roman" w:hAnsi="Times New Roman" w:cs="Times New Roman"/>
          <w:sz w:val="20"/>
          <w:szCs w:val="20"/>
        </w:rPr>
        <w:t>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• межбюджетных отношений (бюджет субъекта РФ — муниципальный бюджет);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8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внутрибюджетных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отношений (муниципальный бюджет — образовательное учреждение);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• образовательного учреждения.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bookmarkStart w:id="35" w:name="page145"/>
      <w:bookmarkEnd w:id="35"/>
      <w:r w:rsidRPr="00965572">
        <w:rPr>
          <w:rFonts w:ascii="Times New Roman" w:hAnsi="Times New Roman" w:cs="Times New Roman"/>
          <w:sz w:val="20"/>
          <w:szCs w:val="20"/>
        </w:rPr>
        <w:t>При этом соблюдаются следующие положения: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стабильность уровня финансирования по статьям расходов,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включѐнным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 величину регионального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расчѐтногоподушевого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— 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внутрибюджетных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отношений (муниципальный бюджет — общеобразовательное учреждение).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расчѐте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регионального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подушевого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норматива учитываются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воспитательная, методическая и т. п.), входящие в трудовые обязанности конкретных педагогических работников. 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Формирование фонда оплаты труда осуществляется в пределах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объѐма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средств образовательного учреждения на текущий финансовый год,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определѐнного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в соответствии с региональным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расчѐтнымподушевым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нормативом, количеством учащихся и соответствующими поправочными коэффициентами и отражается в смете образовательного учреждения.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3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Фонд оплаты труда общеобразовательного учреждения состоит из базовой и стимулирующей частей. </w:t>
      </w:r>
      <w:proofErr w:type="gramEnd"/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учреждения. Система стимулирующих выплат работникам общеобразовательного учреждения включает в себя поощрительные выплаты по результатам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труда. Выплаты стимулирующего характера устанавливаются в пределах </w:t>
      </w:r>
      <w:proofErr w:type="gramStart"/>
      <w:r w:rsidRPr="00965572">
        <w:rPr>
          <w:rFonts w:ascii="Times New Roman" w:hAnsi="Times New Roman" w:cs="Times New Roman"/>
          <w:sz w:val="20"/>
          <w:szCs w:val="20"/>
        </w:rPr>
        <w:t>средств стимулирующей части фонда оплаты труда</w:t>
      </w:r>
      <w:proofErr w:type="gramEnd"/>
      <w:r w:rsidRPr="00965572">
        <w:rPr>
          <w:rFonts w:ascii="Times New Roman" w:hAnsi="Times New Roman" w:cs="Times New Roman"/>
          <w:sz w:val="20"/>
          <w:szCs w:val="20"/>
        </w:rPr>
        <w:t>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0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учреждения, в которых определены критерии и показатели результативности и качества. В них включены показатели динамики учебных достижений учащихся, активности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здоровьесберегающих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>; участие в методической работе, распространение актуального педагогического опыта; повышение уровня профессионального мастерства и др.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Распределение поощрительных выплат по результатам труда за счет стимулирующей части ФОТ производится по согласованию с органом, обеспечивающим государственно-общественный характер управления общеобразовательным учреждением - Управляющим советом, на основании представления руководителя общеобразовательного учреждения и с учетом мнения профсоюзной организации.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4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right="62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Материально-технические условия реализации основной образовательной программы среднего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9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5572">
        <w:rPr>
          <w:rFonts w:ascii="Times New Roman" w:hAnsi="Times New Roman" w:cs="Times New Roman"/>
          <w:sz w:val="20"/>
          <w:szCs w:val="20"/>
        </w:rPr>
        <w:t xml:space="preserve">Учебно-материальное обеспечение образовательного процесса обусловлено требованиями и условиями Положения о лицензировании образовательной деятельности,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утверждѐнного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31 марта 2009 г. № 277, а также письмом департамента государственной политики в сфере образования </w:t>
      </w:r>
      <w:proofErr w:type="spellStart"/>
      <w:r w:rsidRPr="00965572">
        <w:rPr>
          <w:rFonts w:ascii="Times New Roman" w:hAnsi="Times New Roman" w:cs="Times New Roman"/>
          <w:sz w:val="20"/>
          <w:szCs w:val="20"/>
        </w:rPr>
        <w:t>Минобранауки</w:t>
      </w:r>
      <w:proofErr w:type="spellEnd"/>
      <w:r w:rsidRPr="00965572">
        <w:rPr>
          <w:rFonts w:ascii="Times New Roman" w:hAnsi="Times New Roman" w:cs="Times New Roman"/>
          <w:sz w:val="20"/>
          <w:szCs w:val="20"/>
        </w:rPr>
        <w:t xml:space="preserve"> России от 1 апреля 2005 г. № 03-417 «О Перечне учебного и компьютерного оборудования для оснащения общеобразовательных учреждений»).</w:t>
      </w:r>
      <w:proofErr w:type="gramEnd"/>
    </w:p>
    <w:p w:rsidR="000B7E5D" w:rsidRPr="00EB5045" w:rsidRDefault="000B7E5D" w:rsidP="0012592D">
      <w:pPr>
        <w:pStyle w:val="Default"/>
        <w:ind w:left="142"/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6" w:name="page147"/>
      <w:bookmarkEnd w:id="36"/>
      <w:proofErr w:type="gramStart"/>
      <w:r w:rsidRPr="00EB504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школе имеется типовой спортивный зал, актовый зал, совмещенный со столовой на 40 посадочных мест, футбольное поле, гандбольная и баскетбольная площадки, спортивное оборудование, библиотека,</w:t>
      </w:r>
      <w:r w:rsidRPr="00965572">
        <w:rPr>
          <w:color w:val="auto"/>
          <w:sz w:val="20"/>
          <w:szCs w:val="20"/>
        </w:rPr>
        <w:t xml:space="preserve"> обеспечивающие сохранность книжного фонда</w:t>
      </w:r>
      <w:r w:rsidRPr="00EB504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учебная мастерская комбинированного типа, кабинет обслуживающего труда, пришкольный участок.</w:t>
      </w:r>
      <w:proofErr w:type="gramEnd"/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>Помещения для питания учащихся, а также для хранения и приготовления пищи обеспечивают возможность организации качественного горячего питания.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В школе </w:t>
      </w:r>
      <w:proofErr w:type="gramStart"/>
      <w:r w:rsidRPr="00965572">
        <w:rPr>
          <w:color w:val="auto"/>
          <w:sz w:val="20"/>
          <w:szCs w:val="20"/>
        </w:rPr>
        <w:t>оборудованы</w:t>
      </w:r>
      <w:proofErr w:type="gramEnd"/>
      <w:r w:rsidRPr="00965572">
        <w:rPr>
          <w:color w:val="auto"/>
          <w:sz w:val="20"/>
          <w:szCs w:val="20"/>
        </w:rPr>
        <w:t xml:space="preserve">: 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 • помещение для медицинского обслуживания;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 • административные и иные помещения, оснащенные необходимым оборудованием; 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• гардеробы, санузлы; 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>• участок (территория) с необходимым набором оснащенных зон.</w:t>
      </w:r>
    </w:p>
    <w:p w:rsidR="000B7E5D" w:rsidRPr="00965572" w:rsidRDefault="000B7E5D" w:rsidP="0012592D">
      <w:pPr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65572">
        <w:rPr>
          <w:rFonts w:ascii="Times New Roman" w:eastAsia="Arial Unicode MS" w:hAnsi="Times New Roman" w:cs="Times New Roman"/>
          <w:sz w:val="20"/>
          <w:szCs w:val="20"/>
        </w:rPr>
        <w:t xml:space="preserve">  Общее количество кабинетов и лабораторий - 16. Имеется кабинет </w:t>
      </w:r>
      <w:r w:rsidR="00B709BE">
        <w:rPr>
          <w:rFonts w:ascii="Times New Roman" w:eastAsia="Arial Unicode MS" w:hAnsi="Times New Roman" w:cs="Times New Roman"/>
          <w:sz w:val="20"/>
          <w:szCs w:val="20"/>
        </w:rPr>
        <w:t>информатики и на 7 рабочих мест,</w:t>
      </w:r>
      <w:r w:rsidRPr="00965572">
        <w:rPr>
          <w:rFonts w:ascii="Times New Roman" w:eastAsia="Arial Unicode MS" w:hAnsi="Times New Roman" w:cs="Times New Roman"/>
          <w:sz w:val="20"/>
          <w:szCs w:val="20"/>
        </w:rPr>
        <w:t xml:space="preserve"> автобус,  трактор (МТЗ-80).  Площадь учебно-опытного участка - </w:t>
      </w:r>
      <w:smartTag w:uri="urn:schemas-microsoft-com:office:smarttags" w:element="metricconverter">
        <w:smartTagPr>
          <w:attr w:name="ProductID" w:val="2,5 га"/>
        </w:smartTagPr>
        <w:r w:rsidRPr="00965572">
          <w:rPr>
            <w:rFonts w:ascii="Times New Roman" w:eastAsia="Arial Unicode MS" w:hAnsi="Times New Roman" w:cs="Times New Roman"/>
            <w:sz w:val="20"/>
            <w:szCs w:val="20"/>
          </w:rPr>
          <w:t>2,5 га</w:t>
        </w:r>
      </w:smartTag>
      <w:r w:rsidRPr="00965572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>В школе организована работа по охране труда всех участников образовательного процесса, по созданию оптимальных санитарно-гигиенических условий.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Функционирует система контроля учета доступа, пост пожарной охраны, который оборудован: «тревожной» кнопкой, сигнал которой выведен на пульт дежурной части МЧС, датчиками срабатывания автоматической пожарной сигнализации, телефоном. </w:t>
      </w:r>
      <w:r w:rsidRPr="00EB5045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Образовательное учреждение оборудовано  видеокамерами для внутреннего и наружного наблюдения.</w:t>
      </w:r>
      <w:r w:rsidRPr="00965572">
        <w:rPr>
          <w:color w:val="auto"/>
          <w:sz w:val="20"/>
          <w:szCs w:val="20"/>
        </w:rPr>
        <w:t xml:space="preserve"> Режим работы школы – первая смена, начало уроков – 9.00. В образовательном процессе используются возможности районной сети учреждений дополнительного образования. 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345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F72B3B" w:rsidRPr="00965572" w:rsidRDefault="00F72B3B" w:rsidP="0012592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right="240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b/>
          <w:bCs/>
          <w:sz w:val="20"/>
          <w:szCs w:val="20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F72B3B" w:rsidRPr="00965572" w:rsidRDefault="00F72B3B" w:rsidP="0012592D">
      <w:pPr>
        <w:widowControl w:val="0"/>
        <w:autoSpaceDE w:val="0"/>
        <w:autoSpaceDN w:val="0"/>
        <w:adjustRightInd w:val="0"/>
        <w:spacing w:after="0" w:line="56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>Информационно-образовательная среда школы включает в себя следующие компоненты: ресурсно-информационный (</w:t>
      </w:r>
      <w:proofErr w:type="spellStart"/>
      <w:r w:rsidRPr="00965572">
        <w:rPr>
          <w:color w:val="auto"/>
          <w:sz w:val="20"/>
          <w:szCs w:val="20"/>
        </w:rPr>
        <w:t>внутришкольная</w:t>
      </w:r>
      <w:proofErr w:type="spellEnd"/>
      <w:r w:rsidRPr="00965572">
        <w:rPr>
          <w:color w:val="auto"/>
          <w:sz w:val="20"/>
          <w:szCs w:val="20"/>
        </w:rPr>
        <w:t xml:space="preserve"> локальная сеть, выход в Интернет, </w:t>
      </w:r>
      <w:proofErr w:type="spellStart"/>
      <w:r w:rsidRPr="00965572">
        <w:rPr>
          <w:color w:val="auto"/>
          <w:sz w:val="20"/>
          <w:szCs w:val="20"/>
        </w:rPr>
        <w:t>медиатека</w:t>
      </w:r>
      <w:proofErr w:type="spellEnd"/>
      <w:r w:rsidRPr="00965572">
        <w:rPr>
          <w:color w:val="auto"/>
          <w:sz w:val="20"/>
          <w:szCs w:val="20"/>
        </w:rPr>
        <w:t>, библиотека, сайт школы, программные педагогические средства), учебно-методический (</w:t>
      </w:r>
      <w:proofErr w:type="spellStart"/>
      <w:r w:rsidRPr="00965572">
        <w:rPr>
          <w:color w:val="auto"/>
          <w:sz w:val="20"/>
          <w:szCs w:val="20"/>
        </w:rPr>
        <w:t>внутришкольное</w:t>
      </w:r>
      <w:proofErr w:type="spellEnd"/>
      <w:r w:rsidRPr="00965572">
        <w:rPr>
          <w:color w:val="auto"/>
          <w:sz w:val="20"/>
          <w:szCs w:val="20"/>
        </w:rPr>
        <w:t xml:space="preserve"> обучение, методическая служба и пр.).</w:t>
      </w:r>
    </w:p>
    <w:p w:rsidR="000B7E5D" w:rsidRPr="00965572" w:rsidRDefault="000B7E5D" w:rsidP="0012592D">
      <w:pPr>
        <w:pStyle w:val="Default"/>
        <w:ind w:left="142"/>
        <w:jc w:val="both"/>
        <w:rPr>
          <w:rFonts w:eastAsia="Arial Unicode MS"/>
          <w:sz w:val="20"/>
          <w:szCs w:val="20"/>
        </w:rPr>
      </w:pPr>
      <w:r w:rsidRPr="00965572">
        <w:rPr>
          <w:rFonts w:eastAsia="Arial Unicode MS"/>
          <w:sz w:val="20"/>
          <w:szCs w:val="20"/>
        </w:rPr>
        <w:t xml:space="preserve">9 из 14 кабинетов обеспечены автоматизированными рабочими местами учителя (64%). Из них все 9 имеют доступ к сети широкополосного Интернет. В общеобразовательном учреждении имеется 7 ноутбуков и 9 ПК, 7 мультимедийных проекторов. </w:t>
      </w:r>
    </w:p>
    <w:p w:rsidR="000B7E5D" w:rsidRPr="00965572" w:rsidRDefault="000B7E5D" w:rsidP="0012592D">
      <w:pPr>
        <w:pStyle w:val="Default"/>
        <w:ind w:left="142"/>
        <w:jc w:val="both"/>
        <w:rPr>
          <w:rFonts w:eastAsia="Arial Unicode MS"/>
          <w:sz w:val="20"/>
          <w:szCs w:val="20"/>
        </w:rPr>
      </w:pPr>
      <w:r w:rsidRPr="00965572">
        <w:rPr>
          <w:color w:val="auto"/>
          <w:sz w:val="20"/>
          <w:szCs w:val="20"/>
        </w:rPr>
        <w:t>Индикативный показатель по количеству учащихся на 1 компьютер составляет 3 человек.</w:t>
      </w:r>
    </w:p>
    <w:p w:rsidR="000B7E5D" w:rsidRPr="00965572" w:rsidRDefault="000B7E5D" w:rsidP="0012592D">
      <w:pPr>
        <w:tabs>
          <w:tab w:val="left" w:pos="2040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5572">
        <w:rPr>
          <w:rFonts w:ascii="Times New Roman" w:hAnsi="Times New Roman" w:cs="Times New Roman"/>
          <w:sz w:val="20"/>
          <w:szCs w:val="20"/>
        </w:rPr>
        <w:t xml:space="preserve">       Образовательный процесс обеспечен регулярно обновляемыми учебными пособиями, техническими средствами обучения, компьютерной техникой, электронными ресурсами. </w:t>
      </w:r>
    </w:p>
    <w:p w:rsidR="000B7E5D" w:rsidRPr="00EB5045" w:rsidRDefault="000B7E5D" w:rsidP="0012592D">
      <w:pPr>
        <w:tabs>
          <w:tab w:val="left" w:pos="2040"/>
        </w:tabs>
        <w:ind w:left="142"/>
        <w:jc w:val="both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5045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Образовательное учреждение оборудовано  сканером, компьютерной техникой, цифровым фотоаппаратом, телевизорами, аудио- и </w:t>
      </w:r>
      <w:proofErr w:type="spellStart"/>
      <w:r w:rsidRPr="00EB5045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видесредствами</w:t>
      </w:r>
      <w:proofErr w:type="spellEnd"/>
      <w:r w:rsidRPr="00EB5045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B5045">
        <w:rPr>
          <w:rFonts w:ascii="Times New Roman" w:hAnsi="Times New Roman" w:cs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DVD</w:t>
      </w:r>
      <w:r w:rsidRPr="00EB5045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-проигрывателем, мультимедийными проекторами. 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  <w:r w:rsidRPr="00965572">
        <w:rPr>
          <w:color w:val="auto"/>
          <w:sz w:val="20"/>
          <w:szCs w:val="20"/>
        </w:rPr>
        <w:t xml:space="preserve">Библиотека укомплектована учебными и учебно-методическими пособиями, электронными учебниками, и интерактивными наглядными пособиями. Взаимодействию всех участников образовательного процесса служит сайт образовательной организации, на котором размещается информация для педагогов, учащихся и родителей. Для предоставления родителям объективной и своевременной информации о результатах обучения детей в школе налажена работа в системе «Виртуальная школа».  На школьном сайте представлена вся информация о деятельности образовательного учреждения, достижениях педагогов и учащихся. Новостной раздел сайта еженедельно обновляется. 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</w:p>
    <w:p w:rsidR="000B7E5D" w:rsidRPr="00965572" w:rsidRDefault="000B7E5D" w:rsidP="0012592D">
      <w:pPr>
        <w:pStyle w:val="Default"/>
        <w:numPr>
          <w:ilvl w:val="1"/>
          <w:numId w:val="60"/>
        </w:numPr>
        <w:ind w:left="142"/>
        <w:jc w:val="both"/>
        <w:rPr>
          <w:color w:val="auto"/>
          <w:sz w:val="20"/>
          <w:szCs w:val="20"/>
        </w:rPr>
      </w:pPr>
      <w:r w:rsidRPr="00965572">
        <w:rPr>
          <w:b/>
          <w:bCs/>
          <w:color w:val="auto"/>
          <w:sz w:val="20"/>
          <w:szCs w:val="20"/>
        </w:rPr>
        <w:t xml:space="preserve">3.4.6.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</w:t>
      </w: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</w:p>
    <w:p w:rsidR="000B7E5D" w:rsidRPr="00965572" w:rsidRDefault="000B7E5D" w:rsidP="0012592D">
      <w:pPr>
        <w:pStyle w:val="Default"/>
        <w:ind w:left="142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84"/>
        <w:gridCol w:w="8074"/>
      </w:tblGrid>
      <w:tr w:rsidR="000B7E5D" w:rsidRPr="00965572" w:rsidTr="009E007B">
        <w:trPr>
          <w:trHeight w:val="357"/>
        </w:trPr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b/>
                <w:bCs/>
                <w:sz w:val="20"/>
                <w:szCs w:val="20"/>
              </w:rPr>
              <w:t>Что необходимо изменять</w:t>
            </w:r>
          </w:p>
        </w:tc>
      </w:tr>
      <w:tr w:rsidR="000B7E5D" w:rsidRPr="00965572" w:rsidTr="009E007B">
        <w:trPr>
          <w:trHeight w:val="1211"/>
        </w:trPr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Кадровые </w:t>
            </w:r>
          </w:p>
        </w:tc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Увеличение количества учителей с первой и высшей категорией за счет организации работы по повышению квалификационных категорий </w:t>
            </w:r>
            <w:proofErr w:type="spellStart"/>
            <w:r w:rsidRPr="00965572">
              <w:rPr>
                <w:sz w:val="20"/>
                <w:szCs w:val="20"/>
              </w:rPr>
              <w:t>педработников</w:t>
            </w:r>
            <w:proofErr w:type="spellEnd"/>
            <w:r w:rsidRPr="00965572">
              <w:rPr>
                <w:sz w:val="20"/>
                <w:szCs w:val="20"/>
              </w:rPr>
              <w:t>. Повышение квалификации педагогов в области ИКТ–технологий через прохождение курсовой подготовки. Мотивация творческого и профессионального роста педагогов, стимулирование их участие в инновационной деятельности.</w:t>
            </w:r>
          </w:p>
        </w:tc>
      </w:tr>
      <w:tr w:rsidR="000B7E5D" w:rsidRPr="00965572" w:rsidTr="009E007B">
        <w:trPr>
          <w:trHeight w:val="1211"/>
        </w:trPr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Психолого-педагогические </w:t>
            </w:r>
          </w:p>
        </w:tc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Совершенствование работы единой психолого-педагогической службы школы, обеспечивающей эффективное психолого-педагогическое сопровождение всех участников образовательного процесса. Участия в проекте «Доступная среда». </w:t>
            </w:r>
          </w:p>
        </w:tc>
      </w:tr>
      <w:tr w:rsidR="000B7E5D" w:rsidRPr="00965572" w:rsidTr="009E007B">
        <w:trPr>
          <w:trHeight w:val="959"/>
        </w:trPr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Финансовые </w:t>
            </w:r>
          </w:p>
        </w:tc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Внесение изменений (по мере необходимости) в Положение о распределении стимулирующей части ФОТ в целях стимулирования педагогических работников за высокие результаты труда. </w:t>
            </w:r>
          </w:p>
        </w:tc>
      </w:tr>
      <w:tr w:rsidR="000B7E5D" w:rsidRPr="00965572" w:rsidTr="009E007B">
        <w:trPr>
          <w:trHeight w:val="705"/>
        </w:trPr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Материально-технические </w:t>
            </w:r>
          </w:p>
        </w:tc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color w:val="auto"/>
                <w:sz w:val="20"/>
                <w:szCs w:val="20"/>
              </w:rPr>
            </w:pPr>
            <w:r w:rsidRPr="00965572">
              <w:rPr>
                <w:color w:val="auto"/>
                <w:sz w:val="20"/>
                <w:szCs w:val="20"/>
              </w:rPr>
              <w:t>Оборудование помещений в рамках проекта «Доступная среда»</w:t>
            </w:r>
          </w:p>
        </w:tc>
      </w:tr>
      <w:tr w:rsidR="000B7E5D" w:rsidRPr="00965572" w:rsidTr="009E007B">
        <w:trPr>
          <w:trHeight w:val="707"/>
        </w:trPr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Учебно-методическое и информационное обеспечения </w:t>
            </w:r>
          </w:p>
        </w:tc>
        <w:tc>
          <w:tcPr>
            <w:tcW w:w="0" w:type="auto"/>
          </w:tcPr>
          <w:p w:rsidR="000B7E5D" w:rsidRPr="00965572" w:rsidRDefault="000B7E5D" w:rsidP="0012592D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 w:rsidRPr="00965572">
              <w:rPr>
                <w:sz w:val="20"/>
                <w:szCs w:val="20"/>
              </w:rPr>
              <w:t xml:space="preserve">Систематическое пополнение школьного библиотечного фонда, </w:t>
            </w:r>
            <w:proofErr w:type="spellStart"/>
            <w:r w:rsidRPr="00965572">
              <w:rPr>
                <w:sz w:val="20"/>
                <w:szCs w:val="20"/>
              </w:rPr>
              <w:t>медиатеки</w:t>
            </w:r>
            <w:proofErr w:type="spellEnd"/>
            <w:r w:rsidRPr="00965572">
              <w:rPr>
                <w:sz w:val="20"/>
                <w:szCs w:val="20"/>
              </w:rPr>
              <w:t xml:space="preserve">, ЭОР и ЦОР, приобретение учебников с электронным приложением. </w:t>
            </w:r>
          </w:p>
        </w:tc>
      </w:tr>
    </w:tbl>
    <w:p w:rsidR="007502C7" w:rsidRPr="00965572" w:rsidRDefault="007502C7" w:rsidP="0012592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7502C7" w:rsidRPr="00965572" w:rsidSect="0012592D">
      <w:pgSz w:w="11906" w:h="16838"/>
      <w:pgMar w:top="1122" w:right="707" w:bottom="1085" w:left="851" w:header="720" w:footer="720" w:gutter="0"/>
      <w:cols w:space="720" w:equalWidth="0">
        <w:col w:w="103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2A4D9"/>
    <w:multiLevelType w:val="hybridMultilevel"/>
    <w:tmpl w:val="11BE696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37D2FDD0"/>
    <w:lvl w:ilvl="0">
      <w:numFmt w:val="bullet"/>
      <w:lvlText w:val="*"/>
      <w:lvlJc w:val="left"/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677"/>
    <w:multiLevelType w:val="hybridMultilevel"/>
    <w:tmpl w:val="00004402"/>
    <w:lvl w:ilvl="0" w:tplc="000018D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27E"/>
    <w:multiLevelType w:val="hybridMultilevel"/>
    <w:tmpl w:val="00000035"/>
    <w:lvl w:ilvl="0" w:tplc="000007C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366"/>
    <w:multiLevelType w:val="hybridMultilevel"/>
    <w:tmpl w:val="00001CD0"/>
    <w:lvl w:ilvl="0" w:tplc="0000366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87E"/>
    <w:multiLevelType w:val="hybridMultilevel"/>
    <w:tmpl w:val="000016C5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52A"/>
    <w:multiLevelType w:val="hybridMultilevel"/>
    <w:tmpl w:val="000037E5"/>
    <w:lvl w:ilvl="0" w:tplc="00001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833"/>
    <w:multiLevelType w:val="hybridMultilevel"/>
    <w:tmpl w:val="00007874"/>
    <w:lvl w:ilvl="0" w:tplc="00002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F14"/>
    <w:multiLevelType w:val="hybridMultilevel"/>
    <w:tmpl w:val="00006AD6"/>
    <w:lvl w:ilvl="0" w:tplc="00000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000013E9"/>
    <w:lvl w:ilvl="0" w:tplc="0000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09D"/>
    <w:multiLevelType w:val="hybridMultilevel"/>
    <w:tmpl w:val="000012E1"/>
    <w:lvl w:ilvl="0" w:tplc="000079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58F"/>
    <w:multiLevelType w:val="hybridMultilevel"/>
    <w:tmpl w:val="00000975"/>
    <w:lvl w:ilvl="0" w:tplc="00003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91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6CF"/>
    <w:multiLevelType w:val="hybridMultilevel"/>
    <w:tmpl w:val="000001D3"/>
    <w:lvl w:ilvl="0" w:tplc="00000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89C"/>
    <w:multiLevelType w:val="hybridMultilevel"/>
    <w:tmpl w:val="00001916"/>
    <w:lvl w:ilvl="0" w:tplc="000061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8CC"/>
    <w:multiLevelType w:val="hybridMultilevel"/>
    <w:tmpl w:val="00005753"/>
    <w:lvl w:ilvl="0" w:tplc="000060B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9F7"/>
    <w:multiLevelType w:val="hybridMultilevel"/>
    <w:tmpl w:val="0000442B"/>
    <w:lvl w:ilvl="0" w:tplc="00005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039"/>
    <w:multiLevelType w:val="hybridMultilevel"/>
    <w:tmpl w:val="0000542C"/>
    <w:lvl w:ilvl="0" w:tplc="000019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DB2"/>
    <w:multiLevelType w:val="hybridMultilevel"/>
    <w:tmpl w:val="000033EA"/>
    <w:lvl w:ilvl="0" w:tplc="000023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decimal"/>
      <w:lvlText w:val="3.3.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6443"/>
    <w:multiLevelType w:val="hybridMultilevel"/>
    <w:tmpl w:val="000066BB"/>
    <w:lvl w:ilvl="0" w:tplc="0000428B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6732"/>
    <w:multiLevelType w:val="hybridMultilevel"/>
    <w:tmpl w:val="00006D22"/>
    <w:lvl w:ilvl="0" w:tplc="00001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EC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B72"/>
    <w:multiLevelType w:val="hybridMultilevel"/>
    <w:tmpl w:val="000032E6"/>
    <w:lvl w:ilvl="0" w:tplc="0000401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BCB"/>
    <w:multiLevelType w:val="hybridMultilevel"/>
    <w:tmpl w:val="00000FC9"/>
    <w:lvl w:ilvl="0" w:tplc="00000E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049"/>
    <w:multiLevelType w:val="hybridMultilevel"/>
    <w:tmpl w:val="0000692C"/>
    <w:lvl w:ilvl="0" w:tplc="000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983"/>
    <w:multiLevelType w:val="hybridMultilevel"/>
    <w:tmpl w:val="000075EF"/>
    <w:lvl w:ilvl="0" w:tplc="0000465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BB9"/>
    <w:multiLevelType w:val="hybridMultilevel"/>
    <w:tmpl w:val="00005772"/>
    <w:lvl w:ilvl="0" w:tplc="000013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DD1"/>
    <w:multiLevelType w:val="hybridMultilevel"/>
    <w:tmpl w:val="0000261E"/>
    <w:lvl w:ilvl="0" w:tplc="00005E9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86068D4"/>
    <w:multiLevelType w:val="hybridMultilevel"/>
    <w:tmpl w:val="D702F92E"/>
    <w:lvl w:ilvl="0" w:tplc="8D465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7486BF0"/>
    <w:multiLevelType w:val="hybridMultilevel"/>
    <w:tmpl w:val="438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8361FD"/>
    <w:multiLevelType w:val="hybridMultilevel"/>
    <w:tmpl w:val="C1BE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06211"/>
    <w:multiLevelType w:val="hybridMultilevel"/>
    <w:tmpl w:val="F536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39A3550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3778B8"/>
    <w:multiLevelType w:val="hybridMultilevel"/>
    <w:tmpl w:val="E0386BA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173735"/>
    <w:multiLevelType w:val="hybridMultilevel"/>
    <w:tmpl w:val="4498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8"/>
  </w:num>
  <w:num w:numId="3">
    <w:abstractNumId w:val="38"/>
  </w:num>
  <w:num w:numId="4">
    <w:abstractNumId w:val="49"/>
  </w:num>
  <w:num w:numId="5">
    <w:abstractNumId w:val="16"/>
  </w:num>
  <w:num w:numId="6">
    <w:abstractNumId w:val="25"/>
  </w:num>
  <w:num w:numId="7">
    <w:abstractNumId w:val="8"/>
  </w:num>
  <w:num w:numId="8">
    <w:abstractNumId w:val="60"/>
  </w:num>
  <w:num w:numId="9">
    <w:abstractNumId w:val="33"/>
  </w:num>
  <w:num w:numId="10">
    <w:abstractNumId w:val="50"/>
  </w:num>
  <w:num w:numId="11">
    <w:abstractNumId w:val="21"/>
  </w:num>
  <w:num w:numId="12">
    <w:abstractNumId w:val="44"/>
  </w:num>
  <w:num w:numId="13">
    <w:abstractNumId w:val="4"/>
  </w:num>
  <w:num w:numId="14">
    <w:abstractNumId w:val="14"/>
  </w:num>
  <w:num w:numId="15">
    <w:abstractNumId w:val="30"/>
  </w:num>
  <w:num w:numId="16">
    <w:abstractNumId w:val="36"/>
  </w:num>
  <w:num w:numId="17">
    <w:abstractNumId w:val="24"/>
  </w:num>
  <w:num w:numId="18">
    <w:abstractNumId w:val="45"/>
  </w:num>
  <w:num w:numId="19">
    <w:abstractNumId w:val="19"/>
  </w:num>
  <w:num w:numId="20">
    <w:abstractNumId w:val="58"/>
  </w:num>
  <w:num w:numId="21">
    <w:abstractNumId w:val="11"/>
  </w:num>
  <w:num w:numId="22">
    <w:abstractNumId w:val="54"/>
  </w:num>
  <w:num w:numId="23">
    <w:abstractNumId w:val="53"/>
  </w:num>
  <w:num w:numId="24">
    <w:abstractNumId w:val="51"/>
  </w:num>
  <w:num w:numId="25">
    <w:abstractNumId w:val="7"/>
  </w:num>
  <w:num w:numId="26">
    <w:abstractNumId w:val="3"/>
  </w:num>
  <w:num w:numId="27">
    <w:abstractNumId w:val="17"/>
  </w:num>
  <w:num w:numId="28">
    <w:abstractNumId w:val="37"/>
  </w:num>
  <w:num w:numId="29">
    <w:abstractNumId w:val="13"/>
  </w:num>
  <w:num w:numId="30">
    <w:abstractNumId w:val="46"/>
  </w:num>
  <w:num w:numId="31">
    <w:abstractNumId w:val="22"/>
  </w:num>
  <w:num w:numId="32">
    <w:abstractNumId w:val="28"/>
  </w:num>
  <w:num w:numId="33">
    <w:abstractNumId w:val="29"/>
  </w:num>
  <w:num w:numId="34">
    <w:abstractNumId w:val="10"/>
  </w:num>
  <w:num w:numId="35">
    <w:abstractNumId w:val="20"/>
  </w:num>
  <w:num w:numId="36">
    <w:abstractNumId w:val="59"/>
  </w:num>
  <w:num w:numId="37">
    <w:abstractNumId w:val="55"/>
  </w:num>
  <w:num w:numId="38">
    <w:abstractNumId w:val="15"/>
  </w:num>
  <w:num w:numId="39">
    <w:abstractNumId w:val="27"/>
  </w:num>
  <w:num w:numId="40">
    <w:abstractNumId w:val="43"/>
  </w:num>
  <w:num w:numId="41">
    <w:abstractNumId w:val="34"/>
  </w:num>
  <w:num w:numId="42">
    <w:abstractNumId w:val="42"/>
  </w:num>
  <w:num w:numId="43">
    <w:abstractNumId w:val="23"/>
  </w:num>
  <w:num w:numId="44">
    <w:abstractNumId w:val="40"/>
  </w:num>
  <w:num w:numId="45">
    <w:abstractNumId w:val="57"/>
  </w:num>
  <w:num w:numId="46">
    <w:abstractNumId w:val="26"/>
  </w:num>
  <w:num w:numId="47">
    <w:abstractNumId w:val="5"/>
  </w:num>
  <w:num w:numId="48">
    <w:abstractNumId w:val="6"/>
  </w:num>
  <w:num w:numId="49">
    <w:abstractNumId w:val="39"/>
  </w:num>
  <w:num w:numId="50">
    <w:abstractNumId w:val="52"/>
  </w:num>
  <w:num w:numId="51">
    <w:abstractNumId w:val="9"/>
  </w:num>
  <w:num w:numId="52">
    <w:abstractNumId w:val="41"/>
  </w:num>
  <w:num w:numId="53">
    <w:abstractNumId w:val="12"/>
  </w:num>
  <w:num w:numId="54">
    <w:abstractNumId w:val="47"/>
  </w:num>
  <w:num w:numId="55">
    <w:abstractNumId w:val="32"/>
  </w:num>
  <w:num w:numId="56">
    <w:abstractNumId w:val="31"/>
  </w:num>
  <w:num w:numId="57">
    <w:abstractNumId w:val="18"/>
  </w:num>
  <w:num w:numId="58">
    <w:abstractNumId w:val="35"/>
  </w:num>
  <w:num w:numId="59">
    <w:abstractNumId w:val="56"/>
  </w:num>
  <w:num w:numId="60">
    <w:abstractNumId w:val="0"/>
  </w:num>
  <w:num w:numId="61">
    <w:abstractNumId w:val="65"/>
  </w:num>
  <w:num w:numId="62">
    <w:abstractNumId w:val="63"/>
  </w:num>
  <w:num w:numId="63">
    <w:abstractNumId w:val="61"/>
  </w:num>
  <w:num w:numId="6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5">
    <w:abstractNumId w:val="62"/>
  </w:num>
  <w:num w:numId="66">
    <w:abstractNumId w:val="67"/>
  </w:num>
  <w:num w:numId="67">
    <w:abstractNumId w:val="66"/>
  </w:num>
  <w:num w:numId="68">
    <w:abstractNumId w:val="6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B"/>
    <w:rsid w:val="00027FEF"/>
    <w:rsid w:val="00051641"/>
    <w:rsid w:val="000634C3"/>
    <w:rsid w:val="000A7883"/>
    <w:rsid w:val="000B7E5D"/>
    <w:rsid w:val="0010320B"/>
    <w:rsid w:val="00114EF7"/>
    <w:rsid w:val="0012592D"/>
    <w:rsid w:val="00181609"/>
    <w:rsid w:val="001959B0"/>
    <w:rsid w:val="001D47A3"/>
    <w:rsid w:val="0024270D"/>
    <w:rsid w:val="00284303"/>
    <w:rsid w:val="002F19BE"/>
    <w:rsid w:val="003A793C"/>
    <w:rsid w:val="003D1E9A"/>
    <w:rsid w:val="003F6F04"/>
    <w:rsid w:val="00410D8C"/>
    <w:rsid w:val="004625B4"/>
    <w:rsid w:val="00572853"/>
    <w:rsid w:val="005E75D2"/>
    <w:rsid w:val="00600448"/>
    <w:rsid w:val="00610525"/>
    <w:rsid w:val="00623318"/>
    <w:rsid w:val="0065039E"/>
    <w:rsid w:val="00675AEE"/>
    <w:rsid w:val="006A01E4"/>
    <w:rsid w:val="006B3802"/>
    <w:rsid w:val="00723FE6"/>
    <w:rsid w:val="007455E9"/>
    <w:rsid w:val="007502C7"/>
    <w:rsid w:val="007A430C"/>
    <w:rsid w:val="007F5314"/>
    <w:rsid w:val="0080752D"/>
    <w:rsid w:val="00817C06"/>
    <w:rsid w:val="00831CA8"/>
    <w:rsid w:val="00873FCA"/>
    <w:rsid w:val="0089607F"/>
    <w:rsid w:val="008C60D6"/>
    <w:rsid w:val="009478CB"/>
    <w:rsid w:val="00953828"/>
    <w:rsid w:val="00961694"/>
    <w:rsid w:val="00965572"/>
    <w:rsid w:val="00992E3E"/>
    <w:rsid w:val="009C4619"/>
    <w:rsid w:val="009E007B"/>
    <w:rsid w:val="00A10323"/>
    <w:rsid w:val="00A270A6"/>
    <w:rsid w:val="00A33B12"/>
    <w:rsid w:val="00A817BB"/>
    <w:rsid w:val="00A9797C"/>
    <w:rsid w:val="00AA4076"/>
    <w:rsid w:val="00AB10D2"/>
    <w:rsid w:val="00AC3E4A"/>
    <w:rsid w:val="00B31A84"/>
    <w:rsid w:val="00B32102"/>
    <w:rsid w:val="00B709BE"/>
    <w:rsid w:val="00B91DAB"/>
    <w:rsid w:val="00BB15D8"/>
    <w:rsid w:val="00C6285F"/>
    <w:rsid w:val="00C81828"/>
    <w:rsid w:val="00C93349"/>
    <w:rsid w:val="00D64450"/>
    <w:rsid w:val="00D8068F"/>
    <w:rsid w:val="00E63AC4"/>
    <w:rsid w:val="00E70670"/>
    <w:rsid w:val="00E71831"/>
    <w:rsid w:val="00E75729"/>
    <w:rsid w:val="00EB5045"/>
    <w:rsid w:val="00ED4092"/>
    <w:rsid w:val="00F0584D"/>
    <w:rsid w:val="00F56053"/>
    <w:rsid w:val="00F64D0C"/>
    <w:rsid w:val="00F72B3B"/>
    <w:rsid w:val="00F77394"/>
    <w:rsid w:val="00FA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B3B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641"/>
    <w:pPr>
      <w:ind w:left="720"/>
      <w:contextualSpacing/>
    </w:pPr>
  </w:style>
  <w:style w:type="paragraph" w:customStyle="1" w:styleId="Default">
    <w:name w:val="Default"/>
    <w:rsid w:val="000B7E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A817BB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17B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7BB"/>
  </w:style>
  <w:style w:type="paragraph" w:customStyle="1" w:styleId="c1">
    <w:name w:val="c1"/>
    <w:basedOn w:val="a"/>
    <w:rsid w:val="00A8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17BB"/>
  </w:style>
  <w:style w:type="paragraph" w:styleId="a7">
    <w:name w:val="Normal (Web)"/>
    <w:basedOn w:val="a"/>
    <w:rsid w:val="0072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B3B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641"/>
    <w:pPr>
      <w:ind w:left="720"/>
      <w:contextualSpacing/>
    </w:pPr>
  </w:style>
  <w:style w:type="paragraph" w:customStyle="1" w:styleId="Default">
    <w:name w:val="Default"/>
    <w:rsid w:val="000B7E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A817BB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17B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7BB"/>
  </w:style>
  <w:style w:type="paragraph" w:customStyle="1" w:styleId="c1">
    <w:name w:val="c1"/>
    <w:basedOn w:val="a"/>
    <w:rsid w:val="00A8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17BB"/>
  </w:style>
  <w:style w:type="paragraph" w:styleId="a7">
    <w:name w:val="Normal (Web)"/>
    <w:basedOn w:val="a"/>
    <w:rsid w:val="0072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21512</Words>
  <Characters>122622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2017-11-27T22:18:00Z</dcterms:created>
  <dcterms:modified xsi:type="dcterms:W3CDTF">2018-11-01T06:31:00Z</dcterms:modified>
</cp:coreProperties>
</file>